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lang w:val="it-IT"/>
        </w:rPr>
      </w:pPr>
      <w:r w:rsidRPr="000377E0">
        <w:rPr>
          <w:rFonts w:asciiTheme="majorHAnsi" w:hAnsiTheme="majorHAnsi"/>
          <w:lang w:val="it-IT"/>
        </w:rPr>
        <w:t xml:space="preserve">Padova, </w:t>
      </w:r>
      <w:r w:rsidR="00F0112B">
        <w:rPr>
          <w:rFonts w:asciiTheme="majorHAnsi" w:hAnsiTheme="majorHAnsi"/>
          <w:lang w:val="it-IT"/>
        </w:rPr>
        <w:t>13 giugno</w:t>
      </w:r>
      <w:r w:rsidRPr="000377E0">
        <w:rPr>
          <w:rFonts w:asciiTheme="majorHAnsi" w:hAnsiTheme="majorHAnsi"/>
          <w:lang w:val="it-IT"/>
        </w:rPr>
        <w:t xml:space="preserve"> 2016</w:t>
      </w: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hAnsiTheme="majorHAnsi"/>
          <w:b/>
          <w:color w:val="6B0003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lang w:val="it-IT"/>
        </w:rPr>
      </w:pPr>
      <w:r w:rsidRPr="000377E0">
        <w:rPr>
          <w:rFonts w:asciiTheme="majorHAnsi" w:hAnsiTheme="majorHAnsi"/>
          <w:lang w:val="it-IT"/>
        </w:rPr>
        <w:t xml:space="preserve">COMUNICATO STAMPA </w:t>
      </w:r>
      <w:r w:rsidR="00F0112B">
        <w:rPr>
          <w:rFonts w:asciiTheme="majorHAnsi" w:hAnsiTheme="majorHAnsi"/>
          <w:lang w:val="it-IT"/>
        </w:rPr>
        <w:t>159</w:t>
      </w:r>
      <w:r w:rsidRPr="000377E0">
        <w:rPr>
          <w:rFonts w:asciiTheme="majorHAnsi" w:hAnsiTheme="majorHAnsi"/>
          <w:lang w:val="it-IT"/>
        </w:rPr>
        <w:t>/2016</w:t>
      </w:r>
    </w:p>
    <w:p w:rsidR="00803103" w:rsidRPr="000377E0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sz w:val="32"/>
          <w:lang w:val="it-IT"/>
        </w:rPr>
      </w:pPr>
    </w:p>
    <w:p w:rsidR="00803103" w:rsidRPr="000377E0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sz w:val="32"/>
          <w:lang w:val="it-IT"/>
        </w:rPr>
      </w:pP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color w:val="79002A"/>
          <w:sz w:val="32"/>
          <w:lang w:val="it-IT"/>
        </w:rPr>
      </w:pP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color w:val="79002A"/>
          <w:sz w:val="32"/>
          <w:lang w:val="it-IT"/>
        </w:rPr>
      </w:pPr>
      <w:r w:rsidRPr="00434DD7">
        <w:rPr>
          <w:rFonts w:ascii="Calibri" w:hAnsi="Calibri"/>
          <w:b/>
          <w:color w:val="79002A"/>
          <w:sz w:val="32"/>
          <w:lang w:val="it-IT"/>
        </w:rPr>
        <w:t>ANTICHE TAVOLE IN CITTÀ</w:t>
      </w:r>
    </w:p>
    <w:p w:rsidR="00803103" w:rsidRPr="00434DD7" w:rsidRDefault="00F0112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color w:val="79002A"/>
          <w:sz w:val="32"/>
          <w:lang w:val="it-IT"/>
        </w:rPr>
      </w:pPr>
      <w:r>
        <w:rPr>
          <w:rFonts w:ascii="Calibri" w:hAnsi="Calibri"/>
          <w:b/>
          <w:color w:val="79002A"/>
          <w:sz w:val="32"/>
          <w:lang w:val="it-IT"/>
        </w:rPr>
        <w:t>Visita al</w:t>
      </w:r>
      <w:r w:rsidR="00A96D23">
        <w:rPr>
          <w:rFonts w:ascii="Calibri" w:hAnsi="Calibri"/>
          <w:b/>
          <w:color w:val="79002A"/>
          <w:sz w:val="32"/>
          <w:lang w:val="it-IT"/>
        </w:rPr>
        <w:t>l’antico</w:t>
      </w:r>
      <w:r>
        <w:rPr>
          <w:rFonts w:ascii="Calibri" w:hAnsi="Calibri"/>
          <w:b/>
          <w:color w:val="79002A"/>
          <w:sz w:val="32"/>
          <w:lang w:val="it-IT"/>
        </w:rPr>
        <w:t xml:space="preserve"> refettorio del Collegio delle Dimesse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  <w:r w:rsidRPr="00434DD7">
        <w:rPr>
          <w:rFonts w:ascii="Calibri" w:hAnsi="Calibri"/>
          <w:b/>
          <w:sz w:val="22"/>
          <w:lang w:val="it-IT"/>
        </w:rPr>
        <w:t xml:space="preserve">Martedì </w:t>
      </w:r>
      <w:r w:rsidR="00F0112B">
        <w:rPr>
          <w:rFonts w:ascii="Calibri" w:hAnsi="Calibri"/>
          <w:b/>
          <w:sz w:val="22"/>
          <w:lang w:val="it-IT"/>
        </w:rPr>
        <w:t>14 giugno</w:t>
      </w:r>
      <w:r w:rsidRPr="00434DD7">
        <w:rPr>
          <w:rFonts w:ascii="Calibri" w:hAnsi="Calibri"/>
          <w:b/>
          <w:sz w:val="22"/>
          <w:lang w:val="it-IT"/>
        </w:rPr>
        <w:t>, ore 18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  <w:r w:rsidRPr="00434DD7">
        <w:rPr>
          <w:rFonts w:ascii="Calibri" w:hAnsi="Calibri"/>
          <w:b/>
          <w:sz w:val="22"/>
          <w:lang w:val="it-IT"/>
        </w:rPr>
        <w:t>Padova</w:t>
      </w:r>
      <w:r w:rsidR="00F0112B">
        <w:rPr>
          <w:rFonts w:ascii="Calibri" w:hAnsi="Calibri"/>
          <w:b/>
          <w:sz w:val="22"/>
          <w:lang w:val="it-IT"/>
        </w:rPr>
        <w:t>, via Dimesse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color w:val="auto"/>
          <w:sz w:val="22"/>
          <w:lang w:val="it-IT"/>
        </w:rPr>
      </w:pPr>
    </w:p>
    <w:p w:rsidR="00F0112B" w:rsidRDefault="00F0112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>Ultimo appuntamento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domani</w:t>
      </w:r>
      <w:r w:rsidR="00803103" w:rsidRPr="00F328EA">
        <w:rPr>
          <w:rFonts w:asciiTheme="majorHAnsi" w:hAnsiTheme="majorHAnsi"/>
          <w:color w:val="auto"/>
          <w:lang w:val="it-IT"/>
        </w:rPr>
        <w:t>,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</w:t>
      </w:r>
      <w:r w:rsidR="00803103" w:rsidRPr="00434DD7">
        <w:rPr>
          <w:rFonts w:asciiTheme="majorHAnsi" w:hAnsiTheme="majorHAnsi"/>
          <w:b/>
          <w:color w:val="auto"/>
          <w:lang w:val="it-IT"/>
        </w:rPr>
        <w:t xml:space="preserve">martedì </w:t>
      </w:r>
      <w:r>
        <w:rPr>
          <w:rFonts w:asciiTheme="majorHAnsi" w:hAnsiTheme="majorHAnsi"/>
          <w:b/>
          <w:color w:val="auto"/>
          <w:lang w:val="it-IT"/>
        </w:rPr>
        <w:t>14 giugno</w:t>
      </w:r>
      <w:r w:rsidRPr="00F0112B">
        <w:rPr>
          <w:rFonts w:asciiTheme="majorHAnsi" w:hAnsiTheme="majorHAnsi"/>
          <w:color w:val="auto"/>
          <w:lang w:val="it-IT"/>
        </w:rPr>
        <w:t>, con</w:t>
      </w:r>
      <w:r>
        <w:rPr>
          <w:rFonts w:asciiTheme="majorHAnsi" w:hAnsiTheme="majorHAnsi"/>
          <w:b/>
          <w:color w:val="auto"/>
          <w:lang w:val="it-IT"/>
        </w:rPr>
        <w:t xml:space="preserve"> </w:t>
      </w:r>
      <w:r w:rsidRPr="00F328EA">
        <w:rPr>
          <w:rFonts w:asciiTheme="majorHAnsi" w:hAnsiTheme="majorHAnsi"/>
          <w:b/>
          <w:i/>
          <w:color w:val="8E0038"/>
          <w:lang w:val="it-IT"/>
        </w:rPr>
        <w:t>Antiche tavole in città</w:t>
      </w:r>
      <w:r w:rsidR="00803103" w:rsidRPr="00F328EA">
        <w:rPr>
          <w:rFonts w:asciiTheme="majorHAnsi" w:hAnsiTheme="majorHAnsi"/>
          <w:color w:val="auto"/>
          <w:lang w:val="it-IT"/>
        </w:rPr>
        <w:t>,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</w:t>
      </w:r>
      <w:r>
        <w:rPr>
          <w:rFonts w:asciiTheme="majorHAnsi" w:hAnsiTheme="majorHAnsi"/>
          <w:color w:val="auto"/>
          <w:lang w:val="it-IT"/>
        </w:rPr>
        <w:t>il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ciclo di visite guidate alla scoperta dei luoghi più suggestivi e meno conosciuti di Padova, </w:t>
      </w:r>
      <w:r>
        <w:rPr>
          <w:rFonts w:asciiTheme="majorHAnsi" w:hAnsiTheme="majorHAnsi"/>
          <w:color w:val="auto"/>
          <w:lang w:val="it-IT"/>
        </w:rPr>
        <w:t>promosso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del Museo diocesano di </w:t>
      </w:r>
      <w:r>
        <w:rPr>
          <w:rFonts w:asciiTheme="majorHAnsi" w:hAnsiTheme="majorHAnsi"/>
          <w:color w:val="auto"/>
          <w:lang w:val="it-IT"/>
        </w:rPr>
        <w:t>Padova</w:t>
      </w:r>
      <w:r w:rsidR="00803103" w:rsidRPr="00434DD7">
        <w:rPr>
          <w:rFonts w:asciiTheme="majorHAnsi" w:hAnsiTheme="majorHAnsi"/>
          <w:color w:val="auto"/>
          <w:lang w:val="it-IT"/>
        </w:rPr>
        <w:t>.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803103" w:rsidRPr="00434DD7" w:rsidRDefault="00F0112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 xml:space="preserve">Dopo aver visitato la Scuola della Carità e il refettorio dell’Abbazia di Santa Giustina, la terza e ultima visita, con appuntamento alle </w:t>
      </w:r>
      <w:r w:rsidRPr="00F0112B">
        <w:rPr>
          <w:rFonts w:asciiTheme="majorHAnsi" w:hAnsiTheme="majorHAnsi"/>
          <w:b/>
          <w:color w:val="auto"/>
          <w:lang w:val="it-IT"/>
        </w:rPr>
        <w:t>ore 18</w:t>
      </w:r>
      <w:r w:rsidRPr="00F0112B">
        <w:rPr>
          <w:rFonts w:asciiTheme="majorHAnsi" w:hAnsiTheme="majorHAnsi"/>
          <w:color w:val="auto"/>
          <w:lang w:val="it-IT"/>
        </w:rPr>
        <w:t>, è alla scoperta dell’antico</w:t>
      </w:r>
      <w:r>
        <w:rPr>
          <w:rFonts w:asciiTheme="majorHAnsi" w:hAnsiTheme="majorHAnsi"/>
          <w:b/>
          <w:color w:val="auto"/>
          <w:lang w:val="it-IT"/>
        </w:rPr>
        <w:t xml:space="preserve"> </w:t>
      </w:r>
      <w:r w:rsidR="00803103" w:rsidRPr="00434DD7">
        <w:rPr>
          <w:rFonts w:asciiTheme="majorHAnsi" w:hAnsiTheme="majorHAnsi"/>
          <w:color w:val="auto"/>
          <w:lang w:val="it-IT"/>
        </w:rPr>
        <w:t>refett</w:t>
      </w:r>
      <w:r>
        <w:rPr>
          <w:rFonts w:asciiTheme="majorHAnsi" w:hAnsiTheme="majorHAnsi"/>
          <w:color w:val="auto"/>
          <w:lang w:val="it-IT"/>
        </w:rPr>
        <w:t>orio del Collegio delle Dimesse, in via Dimesse, a Padova.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803103" w:rsidRPr="00434DD7" w:rsidRDefault="00033B0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>S</w:t>
      </w:r>
      <w:r w:rsidR="00803103" w:rsidRPr="00434DD7">
        <w:rPr>
          <w:rFonts w:asciiTheme="majorHAnsi" w:hAnsiTheme="majorHAnsi"/>
          <w:color w:val="auto"/>
          <w:lang w:val="it-IT"/>
        </w:rPr>
        <w:t>ingola visita: 6 euro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>Pacchetto tre visite: 15 euro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803103" w:rsidRPr="00434DD7" w:rsidRDefault="00803103" w:rsidP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 xml:space="preserve">È consigliata la prenotazione a: </w:t>
      </w:r>
      <w:hyperlink r:id="rId4" w:history="1">
        <w:r w:rsidRPr="00434DD7">
          <w:rPr>
            <w:rFonts w:asciiTheme="majorHAnsi" w:hAnsiTheme="majorHAnsi"/>
            <w:color w:val="auto"/>
            <w:u w:val="single" w:color="386EFF"/>
            <w:lang w:val="it-IT"/>
          </w:rPr>
          <w:t>info@museodiocesanopadova.it</w:t>
        </w:r>
      </w:hyperlink>
      <w:r w:rsidRPr="00434DD7">
        <w:rPr>
          <w:rFonts w:asciiTheme="majorHAnsi" w:hAnsiTheme="majorHAnsi"/>
          <w:color w:val="auto"/>
          <w:lang w:val="it-IT"/>
        </w:rPr>
        <w:t xml:space="preserve">, </w:t>
      </w:r>
      <w:r w:rsidRPr="00434DD7">
        <w:rPr>
          <w:rFonts w:asciiTheme="majorHAnsi" w:eastAsia="Times New Roman" w:hAnsiTheme="majorHAnsi" w:cs="Verdana"/>
          <w:color w:val="auto"/>
          <w:lang w:val="it-IT"/>
        </w:rPr>
        <w:t>049 8761924</w:t>
      </w:r>
    </w:p>
    <w:p w:rsidR="00A55593" w:rsidRPr="00434DD7" w:rsidRDefault="00A5559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A55593" w:rsidRPr="00434DD7" w:rsidRDefault="00A5559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A55593" w:rsidRPr="00434DD7" w:rsidRDefault="00A55593">
      <w:pPr>
        <w:widowControl w:val="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eastAsia="Times New Roman" w:hAnsi="Calibri"/>
          <w:color w:val="auto"/>
          <w:sz w:val="20"/>
          <w:lang w:val="it-IT" w:eastAsia="it-IT"/>
        </w:rPr>
      </w:pPr>
    </w:p>
    <w:sectPr w:rsidR="00A55593" w:rsidRPr="00434DD7" w:rsidSect="005D563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851" w:right="1134" w:bottom="567" w:left="993" w:header="846" w:footer="567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Pidipagina1"/>
      <w:tabs>
        <w:tab w:val="clear" w:pos="9638"/>
        <w:tab w:val="right" w:pos="9393"/>
      </w:tabs>
      <w:ind w:right="360"/>
      <w:rPr>
        <w:rFonts w:eastAsia="Times New Roman"/>
        <w:color w:val="auto"/>
        <w:sz w:val="20"/>
        <w:lang w:val="it-IT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Pidipagina1"/>
      <w:tabs>
        <w:tab w:val="clear" w:pos="9638"/>
        <w:tab w:val="right" w:pos="9393"/>
      </w:tabs>
      <w:ind w:right="360"/>
      <w:rPr>
        <w:rFonts w:eastAsia="Times New Roman"/>
        <w:color w:val="auto"/>
        <w:sz w:val="20"/>
        <w:lang w:val="it-IT"/>
      </w:rPr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Pidipagina1"/>
      <w:ind w:left="709"/>
      <w:rPr>
        <w:rFonts w:ascii="Arial Bold" w:hAnsi="Arial Bold"/>
        <w:sz w:val="18"/>
      </w:rPr>
    </w:pPr>
  </w:p>
  <w:p w:rsidR="00434DD7" w:rsidRDefault="00434DD7">
    <w:pPr>
      <w:pStyle w:val="Pidipagina1"/>
      <w:ind w:left="993"/>
      <w:rPr>
        <w:rFonts w:ascii="Arial Bold" w:hAnsi="Arial Bold"/>
        <w:sz w:val="14"/>
      </w:rPr>
    </w:pPr>
    <w:r>
      <w:rPr>
        <w:rFonts w:ascii="Arial Bold" w:hAnsi="Arial Bold"/>
        <w:sz w:val="14"/>
      </w:rPr>
      <w:t>Ufficio Stampa Diocesi di Padova</w:t>
    </w:r>
  </w:p>
  <w:p w:rsidR="00434DD7" w:rsidRDefault="00434DD7">
    <w:pPr>
      <w:pStyle w:val="Pidipagina1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Sara Melchiori</w:t>
    </w:r>
  </w:p>
  <w:p w:rsidR="00434DD7" w:rsidRDefault="00434DD7">
    <w:pPr>
      <w:pStyle w:val="Pidipagina1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via Vescovado 29, 35141 PADOVA</w:t>
    </w:r>
  </w:p>
  <w:p w:rsidR="00434DD7" w:rsidRDefault="00434DD7">
    <w:pPr>
      <w:pStyle w:val="Pidipagina1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434DD7" w:rsidRDefault="00434DD7">
    <w:pPr>
      <w:pStyle w:val="Pidipagina1"/>
      <w:ind w:left="993"/>
      <w:rPr>
        <w:rFonts w:eastAsia="Times New Roman"/>
        <w:color w:val="auto"/>
        <w:sz w:val="20"/>
        <w:lang w:val="it-IT"/>
      </w:rPr>
    </w:pPr>
    <w:r>
      <w:rPr>
        <w:rFonts w:ascii="Arial" w:hAnsi="Arial"/>
        <w:sz w:val="14"/>
      </w:rPr>
      <w:t xml:space="preserve">email: </w:t>
    </w:r>
    <w:hyperlink r:id="rId1" w:history="1">
      <w:r>
        <w:rPr>
          <w:rStyle w:val="Collegamentoipertestuale1"/>
          <w:rFonts w:ascii="Arial" w:hAnsi="Arial"/>
          <w:sz w:val="14"/>
        </w:rPr>
        <w:t>ufficiostampa@diocesipadova.it</w:t>
      </w:r>
    </w:hyperlink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Intestazione1"/>
      <w:rPr>
        <w:rFonts w:eastAsia="Times New Roman"/>
        <w:color w:val="auto"/>
        <w:sz w:val="20"/>
        <w:lang w:val="it-IT"/>
      </w:rPr>
    </w:pPr>
    <w:r>
      <w:br/>
    </w:r>
    <w:r w:rsidR="003E532C" w:rsidRPr="003E532C">
      <w:rPr>
        <w:noProof/>
        <w:lang w:val="it-IT"/>
      </w:rPr>
      <w:pict>
        <v:rect id="_x0000_s1026" style="position:absolute;margin-left:538.6pt;margin-top:795.6pt;width:7pt;height:14pt;z-index:-251658752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434DD7" w:rsidRDefault="003E532C">
                <w:pPr>
                  <w:pStyle w:val="Pidipagina1"/>
                  <w:rPr>
                    <w:rFonts w:eastAsia="Times New Roman"/>
                    <w:color w:val="auto"/>
                    <w:sz w:val="20"/>
                    <w:lang w:val="it-IT"/>
                  </w:rPr>
                </w:pPr>
                <w:r>
                  <w:rPr>
                    <w:rStyle w:val="Numeropagina1"/>
                    <w:sz w:val="24"/>
                  </w:rPr>
                  <w:fldChar w:fldCharType="begin"/>
                </w:r>
                <w:r w:rsidR="00434DD7">
                  <w:rPr>
                    <w:rStyle w:val="Numeropagina1"/>
                    <w:sz w:val="24"/>
                  </w:rPr>
                  <w:instrText xml:space="preserve"> PAGE </w:instrText>
                </w:r>
                <w:r>
                  <w:rPr>
                    <w:rStyle w:val="Numeropagina1"/>
                    <w:sz w:val="24"/>
                  </w:rPr>
                  <w:fldChar w:fldCharType="separate"/>
                </w:r>
                <w:r w:rsidR="00434DD7">
                  <w:rPr>
                    <w:rStyle w:val="Numeropagina1"/>
                    <w:noProof/>
                    <w:sz w:val="24"/>
                  </w:rPr>
                  <w:t>2</w:t>
                </w:r>
                <w:r>
                  <w:rPr>
                    <w:rStyle w:val="Numeropagina1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Intestazione1"/>
      <w:rPr>
        <w:rFonts w:eastAsia="Times New Roman"/>
        <w:color w:val="auto"/>
        <w:sz w:val="20"/>
        <w:lang w:val="it-IT"/>
      </w:rPr>
    </w:pPr>
    <w:r>
      <w:br/>
    </w:r>
    <w:r w:rsidR="003E532C" w:rsidRPr="003E532C">
      <w:rPr>
        <w:noProof/>
        <w:lang w:val="it-IT"/>
      </w:rPr>
      <w:pict>
        <v:rect id="_x0000_s1025" style="position:absolute;margin-left:538.6pt;margin-top:795.6pt;width:7pt;height:14pt;z-index:-251659776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434DD7" w:rsidRDefault="003E532C">
                <w:pPr>
                  <w:pStyle w:val="Pidipagina1"/>
                  <w:rPr>
                    <w:rFonts w:eastAsia="Times New Roman"/>
                    <w:color w:val="auto"/>
                    <w:sz w:val="20"/>
                    <w:lang w:val="it-IT"/>
                  </w:rPr>
                </w:pPr>
                <w:r>
                  <w:rPr>
                    <w:rStyle w:val="Numeropagina1"/>
                    <w:sz w:val="24"/>
                  </w:rPr>
                  <w:fldChar w:fldCharType="begin"/>
                </w:r>
                <w:r w:rsidR="00434DD7">
                  <w:rPr>
                    <w:rStyle w:val="Numeropagina1"/>
                    <w:sz w:val="24"/>
                  </w:rPr>
                  <w:instrText xml:space="preserve"> PAGE </w:instrText>
                </w:r>
                <w:r>
                  <w:rPr>
                    <w:rStyle w:val="Numeropagina1"/>
                    <w:sz w:val="24"/>
                  </w:rPr>
                  <w:fldChar w:fldCharType="separate"/>
                </w:r>
                <w:r w:rsidR="00434DD7">
                  <w:rPr>
                    <w:rStyle w:val="Numeropagina1"/>
                    <w:sz w:val="24"/>
                  </w:rPr>
                  <w:t>2</w:t>
                </w:r>
                <w:r>
                  <w:rPr>
                    <w:rStyle w:val="Numeropagina1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3D2291">
    <w:pPr>
      <w:pStyle w:val="Intestazione1"/>
      <w:rPr>
        <w:rFonts w:eastAsia="Times New Roman"/>
        <w:color w:val="auto"/>
        <w:sz w:val="20"/>
        <w:lang w:val="it-IT"/>
      </w:rPr>
    </w:pPr>
    <w:r>
      <w:rPr>
        <w:noProof/>
        <w:lang w:val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778000" cy="1016000"/>
          <wp:effectExtent l="2540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16000"/>
                  </a:xfrm>
                  <a:prstGeom prst="rect">
                    <a:avLst/>
                  </a:prstGeom>
                  <a:noFill/>
                  <a:ln w="9525" cap="flat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532C" w:rsidRPr="003E532C">
      <w:pict>
        <v:shape id="_x0000_s1027" style="width:140pt;height:80pt;mso-left-percent:-10001;mso-top-percent:-10001;mso-position-horizontal:absolute;mso-position-horizontal-relative:char;mso-position-vertical:absolute;mso-position-vertical-relative:line;mso-left-percent:-10001;mso-top-percent:-10001" coordsize="21600,21600" o:spt="100" adj="0,,0" path="">
          <v:stroke joinstyle="round"/>
          <v:imagedata croptop="-65520f" cropbottom="65520f"/>
          <v:formulas/>
          <v:path o:connecttype="segment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2001"/>
  <w:revisionView w:comments="0" w:formatting="0"/>
  <w:doNotTrackMoves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1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9828F8"/>
    <w:rsid w:val="00033B0B"/>
    <w:rsid w:val="000377E0"/>
    <w:rsid w:val="00084EBB"/>
    <w:rsid w:val="003D2291"/>
    <w:rsid w:val="003E532C"/>
    <w:rsid w:val="00434DD7"/>
    <w:rsid w:val="0043715A"/>
    <w:rsid w:val="005D5636"/>
    <w:rsid w:val="00803103"/>
    <w:rsid w:val="009828F8"/>
    <w:rsid w:val="00A55593"/>
    <w:rsid w:val="00A96D23"/>
    <w:rsid w:val="00AC56B8"/>
    <w:rsid w:val="00F0112B"/>
    <w:rsid w:val="00F328E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next w:val="Nessunaspaziatura1"/>
    <w:qFormat/>
    <w:rsid w:val="005D5636"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Intestazione1">
    <w:name w:val="Intestazione1"/>
    <w:rsid w:val="005D5636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val="en-US"/>
    </w:rPr>
  </w:style>
  <w:style w:type="paragraph" w:customStyle="1" w:styleId="Pidipagina1">
    <w:name w:val="Piè di pagina1"/>
    <w:rsid w:val="005D5636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val="en-US"/>
    </w:rPr>
  </w:style>
  <w:style w:type="character" w:customStyle="1" w:styleId="Collegamentoipertestuale1">
    <w:name w:val="Collegamento ipertestuale1"/>
    <w:rsid w:val="005D5636"/>
    <w:rPr>
      <w:color w:val="0000FE"/>
      <w:sz w:val="20"/>
      <w:u w:val="single"/>
    </w:rPr>
  </w:style>
  <w:style w:type="paragraph" w:customStyle="1" w:styleId="Nessunaspaziatura1">
    <w:name w:val="Nessuna spaziatura1"/>
    <w:rsid w:val="005D5636"/>
    <w:pPr>
      <w:jc w:val="both"/>
    </w:pPr>
    <w:rPr>
      <w:rFonts w:eastAsia="ヒラギノ角ゴ Pro W3"/>
      <w:color w:val="000000"/>
      <w:sz w:val="24"/>
      <w:lang w:val="en-US"/>
    </w:rPr>
  </w:style>
  <w:style w:type="character" w:customStyle="1" w:styleId="Numeropagina1">
    <w:name w:val="Numero pagina1"/>
    <w:rsid w:val="005D5636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info@museodiocesanopadova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DIOCESI PADOVA Ufficio Stampa</Company>
  <LinksUpToDate>false</LinksUpToDate>
  <CharactersWithSpaces>824</CharactersWithSpaces>
  <SharedDoc>false</SharedDoc>
  <HLinks>
    <vt:vector size="18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https://remote.studioesseci.net/owa/redir.aspx?C=b5c53515569b460a8767b8e794a590da&amp;URL=http%3a%2f%2fwww.museodiocesanopadova.it</vt:lpwstr>
      </vt:variant>
      <vt:variant>
        <vt:lpwstr/>
      </vt:variant>
      <vt:variant>
        <vt:i4>2621545</vt:i4>
      </vt:variant>
      <vt:variant>
        <vt:i4>0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https://remote.studioesseci.net/owa/redir.aspx?C=b5c53515569b460a8767b8e794a590da&amp;URL=http%3a%2f%2fwww.icoloridelsacro.org</vt:lpwstr>
      </vt:variant>
      <vt:variant>
        <vt:lpwstr/>
      </vt:variant>
      <vt:variant>
        <vt:i4>262223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4</cp:revision>
  <cp:lastPrinted>2016-05-30T11:21:00Z</cp:lastPrinted>
  <dcterms:created xsi:type="dcterms:W3CDTF">2016-06-13T07:55:00Z</dcterms:created>
  <dcterms:modified xsi:type="dcterms:W3CDTF">2016-06-13T08:01:00Z</dcterms:modified>
</cp:coreProperties>
</file>