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B1" w:rsidRPr="00EA3603" w:rsidRDefault="005855B1" w:rsidP="005855B1">
      <w:pPr>
        <w:pStyle w:val="Nessunaspaziatura"/>
        <w:tabs>
          <w:tab w:val="left" w:pos="416"/>
          <w:tab w:val="left" w:pos="1664"/>
          <w:tab w:val="center" w:pos="4819"/>
        </w:tabs>
        <w:jc w:val="right"/>
        <w:outlineLvl w:val="0"/>
        <w:rPr>
          <w:rFonts w:ascii="Trade Gothic LT Std" w:hAnsi="Trade Gothic LT Std"/>
          <w:sz w:val="22"/>
        </w:rPr>
      </w:pPr>
      <w:r w:rsidRPr="00EA3603">
        <w:rPr>
          <w:rFonts w:ascii="Trade Gothic LT Std" w:hAnsi="Trade Gothic LT Std"/>
          <w:sz w:val="22"/>
        </w:rPr>
        <w:t xml:space="preserve">Padova, </w:t>
      </w:r>
      <w:r w:rsidR="00D47BD0">
        <w:rPr>
          <w:rFonts w:ascii="Trade Gothic LT Std" w:hAnsi="Trade Gothic LT Std"/>
          <w:sz w:val="22"/>
        </w:rPr>
        <w:t>1 giugno</w:t>
      </w:r>
      <w:r>
        <w:rPr>
          <w:rFonts w:ascii="Trade Gothic LT Std" w:hAnsi="Trade Gothic LT Std"/>
          <w:sz w:val="22"/>
        </w:rPr>
        <w:t xml:space="preserve"> 2016</w:t>
      </w:r>
    </w:p>
    <w:p w:rsidR="005855B1" w:rsidRPr="00EA3603" w:rsidRDefault="005855B1" w:rsidP="005855B1">
      <w:pPr>
        <w:pStyle w:val="Nessunaspaziatura"/>
        <w:tabs>
          <w:tab w:val="left" w:pos="416"/>
          <w:tab w:val="left" w:pos="1664"/>
          <w:tab w:val="center" w:pos="4819"/>
        </w:tabs>
        <w:jc w:val="center"/>
        <w:rPr>
          <w:rFonts w:ascii="Trade Gothic LT Std" w:hAnsi="Trade Gothic LT Std"/>
          <w:b/>
          <w:color w:val="800000"/>
          <w:sz w:val="22"/>
        </w:rPr>
      </w:pPr>
    </w:p>
    <w:p w:rsidR="005855B1" w:rsidRPr="00CC3773" w:rsidRDefault="005855B1" w:rsidP="005855B1">
      <w:pPr>
        <w:pStyle w:val="Nessunaspaziatura"/>
        <w:tabs>
          <w:tab w:val="left" w:pos="416"/>
          <w:tab w:val="left" w:pos="1664"/>
          <w:tab w:val="left" w:pos="3180"/>
        </w:tabs>
        <w:ind w:left="993"/>
        <w:jc w:val="left"/>
        <w:outlineLvl w:val="0"/>
        <w:rPr>
          <w:rFonts w:ascii="Trade Gothic LT Std" w:hAnsi="Trade Gothic LT Std"/>
        </w:rPr>
      </w:pPr>
      <w:r w:rsidRPr="00CC3773">
        <w:rPr>
          <w:rFonts w:ascii="Trade Gothic LT Std" w:hAnsi="Trade Gothic LT Std"/>
        </w:rPr>
        <w:t>COMUNICATO STAMPA 151/2016</w:t>
      </w:r>
    </w:p>
    <w:p w:rsidR="00A43744" w:rsidRDefault="00A43744" w:rsidP="005855B1">
      <w:pPr>
        <w:pStyle w:val="Nessunaspaziatura"/>
        <w:ind w:left="993"/>
        <w:jc w:val="left"/>
        <w:outlineLvl w:val="0"/>
        <w:rPr>
          <w:rFonts w:ascii="Calibri" w:hAnsi="Calibri"/>
          <w:b/>
          <w:i/>
          <w:color w:val="8E0038"/>
          <w:sz w:val="32"/>
        </w:rPr>
      </w:pPr>
    </w:p>
    <w:p w:rsidR="005855B1" w:rsidRPr="00CC3773" w:rsidRDefault="005855B1" w:rsidP="005855B1">
      <w:pPr>
        <w:pStyle w:val="Nessunaspaziatura"/>
        <w:ind w:left="993"/>
        <w:jc w:val="left"/>
        <w:outlineLvl w:val="0"/>
        <w:rPr>
          <w:rFonts w:ascii="Calibri" w:hAnsi="Calibri"/>
          <w:b/>
          <w:color w:val="8E0038"/>
          <w:sz w:val="32"/>
        </w:rPr>
      </w:pPr>
      <w:r w:rsidRPr="00AF0DC2">
        <w:rPr>
          <w:rFonts w:ascii="Calibri" w:hAnsi="Calibri"/>
          <w:b/>
          <w:i/>
          <w:color w:val="8E0038"/>
          <w:sz w:val="32"/>
        </w:rPr>
        <w:t>TONIOLO RICERCA</w:t>
      </w:r>
      <w:r w:rsidR="00AF0DC2">
        <w:rPr>
          <w:rFonts w:ascii="Calibri" w:hAnsi="Calibri"/>
          <w:b/>
          <w:color w:val="8E0038"/>
          <w:sz w:val="32"/>
        </w:rPr>
        <w:t xml:space="preserve"> SI DOMANDA</w:t>
      </w:r>
    </w:p>
    <w:p w:rsidR="005855B1" w:rsidRPr="00CC3773" w:rsidRDefault="005855B1" w:rsidP="00D47BD0">
      <w:pPr>
        <w:pStyle w:val="Nessunaspaziatura"/>
        <w:ind w:left="993"/>
        <w:jc w:val="left"/>
        <w:outlineLvl w:val="0"/>
        <w:rPr>
          <w:rFonts w:ascii="Trade Gothic LT Std" w:hAnsi="Trade Gothic LT Std"/>
          <w:b/>
          <w:sz w:val="22"/>
        </w:rPr>
      </w:pPr>
      <w:r>
        <w:rPr>
          <w:rFonts w:ascii="Trade Gothic LT Std" w:hAnsi="Trade Gothic LT Std"/>
          <w:b/>
          <w:sz w:val="22"/>
        </w:rPr>
        <w:t>SIAMO ANCORA CAPACI DI PENSARE INSIEM</w:t>
      </w:r>
      <w:r w:rsidR="00D47BD0">
        <w:rPr>
          <w:rFonts w:ascii="Trade Gothic LT Std" w:hAnsi="Trade Gothic LT Std"/>
          <w:b/>
          <w:sz w:val="22"/>
        </w:rPr>
        <w:t>E</w:t>
      </w:r>
      <w:r>
        <w:rPr>
          <w:rFonts w:ascii="Trade Gothic LT Std" w:hAnsi="Trade Gothic LT Std"/>
          <w:b/>
          <w:sz w:val="22"/>
        </w:rPr>
        <w:t>?</w:t>
      </w:r>
    </w:p>
    <w:p w:rsidR="00A43744" w:rsidRDefault="00A43744" w:rsidP="00D47BD0">
      <w:pPr>
        <w:ind w:left="993"/>
        <w:jc w:val="both"/>
        <w:rPr>
          <w:rFonts w:asciiTheme="majorHAnsi" w:hAnsiTheme="majorHAnsi"/>
          <w:i/>
        </w:rPr>
      </w:pPr>
    </w:p>
    <w:p w:rsidR="003E3700" w:rsidRPr="00A43744" w:rsidRDefault="00D47BD0" w:rsidP="00D47BD0">
      <w:pPr>
        <w:ind w:left="993"/>
        <w:jc w:val="both"/>
        <w:rPr>
          <w:rFonts w:asciiTheme="majorHAnsi" w:hAnsiTheme="majorHAnsi"/>
          <w:i/>
          <w:sz w:val="22"/>
          <w:u w:val="single"/>
        </w:rPr>
      </w:pPr>
      <w:proofErr w:type="gramStart"/>
      <w:r w:rsidRPr="00A43744">
        <w:rPr>
          <w:rFonts w:asciiTheme="majorHAnsi" w:hAnsiTheme="majorHAnsi"/>
          <w:i/>
          <w:sz w:val="22"/>
        </w:rPr>
        <w:t>«</w:t>
      </w:r>
      <w:proofErr w:type="gramEnd"/>
      <w:r w:rsidR="005855B1" w:rsidRPr="00A43744">
        <w:rPr>
          <w:rFonts w:asciiTheme="majorHAnsi" w:hAnsiTheme="majorHAnsi"/>
          <w:i/>
          <w:sz w:val="22"/>
        </w:rPr>
        <w:t>Siamo ancora capaci di pensare insieme?</w:t>
      </w:r>
      <w:r w:rsidRPr="00A43744">
        <w:rPr>
          <w:rFonts w:asciiTheme="majorHAnsi" w:hAnsiTheme="majorHAnsi"/>
          <w:i/>
          <w:sz w:val="22"/>
        </w:rPr>
        <w:t>»</w:t>
      </w:r>
      <w:r w:rsidR="005855B1" w:rsidRPr="00A43744">
        <w:rPr>
          <w:rFonts w:asciiTheme="majorHAnsi" w:hAnsiTheme="majorHAnsi"/>
          <w:i/>
          <w:sz w:val="22"/>
        </w:rPr>
        <w:t>.</w:t>
      </w:r>
      <w:r w:rsidR="005855B1" w:rsidRPr="00A43744">
        <w:rPr>
          <w:rFonts w:asciiTheme="majorHAnsi" w:hAnsiTheme="majorHAnsi"/>
          <w:sz w:val="22"/>
        </w:rPr>
        <w:t xml:space="preserve"> È questo l’interrogativo che fa da filo rosso del </w:t>
      </w:r>
      <w:hyperlink r:id="rId7" w:history="1">
        <w:r w:rsidR="005855B1" w:rsidRPr="00A43744">
          <w:rPr>
            <w:rStyle w:val="Collegamentoipertestuale"/>
            <w:rFonts w:asciiTheme="majorHAnsi" w:hAnsiTheme="majorHAnsi"/>
            <w:sz w:val="22"/>
          </w:rPr>
          <w:t>numero di maggio</w:t>
        </w:r>
      </w:hyperlink>
      <w:r w:rsidR="005855B1" w:rsidRPr="00A43744">
        <w:rPr>
          <w:rFonts w:asciiTheme="majorHAnsi" w:hAnsiTheme="majorHAnsi"/>
          <w:sz w:val="22"/>
        </w:rPr>
        <w:t xml:space="preserve"> di </w:t>
      </w:r>
      <w:r w:rsidR="005855B1" w:rsidRPr="00A43744">
        <w:rPr>
          <w:rFonts w:asciiTheme="majorHAnsi" w:hAnsiTheme="majorHAnsi"/>
          <w:i/>
          <w:sz w:val="22"/>
        </w:rPr>
        <w:t>Toniolo ricerca</w:t>
      </w:r>
      <w:r w:rsidR="005855B1" w:rsidRPr="00A43744">
        <w:rPr>
          <w:rFonts w:asciiTheme="majorHAnsi" w:hAnsiTheme="majorHAnsi"/>
          <w:sz w:val="22"/>
        </w:rPr>
        <w:t>,</w:t>
      </w:r>
      <w:r w:rsidR="005855B1" w:rsidRPr="00A43744">
        <w:rPr>
          <w:rFonts w:asciiTheme="majorHAnsi" w:hAnsiTheme="majorHAnsi"/>
          <w:i/>
          <w:sz w:val="22"/>
        </w:rPr>
        <w:t xml:space="preserve"> </w:t>
      </w:r>
      <w:r w:rsidR="005855B1" w:rsidRPr="00A43744">
        <w:rPr>
          <w:rFonts w:asciiTheme="majorHAnsi" w:hAnsiTheme="majorHAnsi"/>
          <w:sz w:val="22"/>
        </w:rPr>
        <w:t xml:space="preserve">la rivista on line </w:t>
      </w:r>
      <w:proofErr w:type="gramStart"/>
      <w:r w:rsidR="005855B1" w:rsidRPr="00A43744">
        <w:rPr>
          <w:rFonts w:asciiTheme="majorHAnsi" w:hAnsiTheme="majorHAnsi"/>
          <w:sz w:val="22"/>
        </w:rPr>
        <w:t>del Centro di ricerca e form</w:t>
      </w:r>
      <w:r w:rsidRPr="00A43744">
        <w:rPr>
          <w:rFonts w:asciiTheme="majorHAnsi" w:hAnsiTheme="majorHAnsi"/>
          <w:sz w:val="22"/>
        </w:rPr>
        <w:t>azione “Giuseppe Toniolo</w:t>
      </w:r>
      <w:proofErr w:type="gramEnd"/>
      <w:r w:rsidRPr="00A43744">
        <w:rPr>
          <w:rFonts w:asciiTheme="majorHAnsi" w:hAnsiTheme="majorHAnsi"/>
          <w:sz w:val="22"/>
        </w:rPr>
        <w:t>” dell’U</w:t>
      </w:r>
      <w:r w:rsidR="005855B1" w:rsidRPr="00A43744">
        <w:rPr>
          <w:rFonts w:asciiTheme="majorHAnsi" w:hAnsiTheme="majorHAnsi"/>
          <w:sz w:val="22"/>
        </w:rPr>
        <w:t xml:space="preserve">fficio </w:t>
      </w:r>
      <w:r w:rsidRPr="00A43744">
        <w:rPr>
          <w:rFonts w:asciiTheme="majorHAnsi" w:hAnsiTheme="majorHAnsi"/>
          <w:sz w:val="22"/>
        </w:rPr>
        <w:t>di</w:t>
      </w:r>
      <w:r w:rsidR="005855B1" w:rsidRPr="00A43744">
        <w:rPr>
          <w:rFonts w:asciiTheme="majorHAnsi" w:hAnsiTheme="majorHAnsi"/>
          <w:sz w:val="22"/>
        </w:rPr>
        <w:t xml:space="preserve"> </w:t>
      </w:r>
      <w:r w:rsidRPr="00A43744">
        <w:rPr>
          <w:rFonts w:asciiTheme="majorHAnsi" w:hAnsiTheme="majorHAnsi"/>
          <w:sz w:val="22"/>
        </w:rPr>
        <w:t>P</w:t>
      </w:r>
      <w:r w:rsidR="005855B1" w:rsidRPr="00A43744">
        <w:rPr>
          <w:rFonts w:asciiTheme="majorHAnsi" w:hAnsiTheme="majorHAnsi"/>
          <w:sz w:val="22"/>
        </w:rPr>
        <w:t xml:space="preserve">astorale sociale e del lavoro della </w:t>
      </w:r>
      <w:r w:rsidRPr="00A43744">
        <w:rPr>
          <w:rFonts w:asciiTheme="majorHAnsi" w:hAnsiTheme="majorHAnsi"/>
          <w:sz w:val="22"/>
        </w:rPr>
        <w:t>Diocesi di Padova, pub</w:t>
      </w:r>
      <w:r w:rsidR="003E3700" w:rsidRPr="00A43744">
        <w:rPr>
          <w:rFonts w:asciiTheme="majorHAnsi" w:hAnsiTheme="majorHAnsi"/>
          <w:sz w:val="22"/>
        </w:rPr>
        <w:t>blicato in questi giorni e</w:t>
      </w:r>
      <w:r w:rsidRPr="00A43744">
        <w:rPr>
          <w:rFonts w:asciiTheme="majorHAnsi" w:hAnsiTheme="majorHAnsi"/>
          <w:sz w:val="22"/>
        </w:rPr>
        <w:t xml:space="preserve"> scaricabile </w:t>
      </w:r>
      <w:r w:rsidR="003E3700" w:rsidRPr="00A43744">
        <w:rPr>
          <w:rFonts w:asciiTheme="majorHAnsi" w:hAnsiTheme="majorHAnsi"/>
          <w:sz w:val="22"/>
        </w:rPr>
        <w:t xml:space="preserve">gratuitamente </w:t>
      </w:r>
      <w:r w:rsidRPr="00A43744">
        <w:rPr>
          <w:rFonts w:asciiTheme="majorHAnsi" w:hAnsiTheme="majorHAnsi"/>
          <w:sz w:val="22"/>
        </w:rPr>
        <w:t xml:space="preserve">all’indirizzo </w:t>
      </w:r>
      <w:r w:rsidR="003E3700" w:rsidRPr="00A43744">
        <w:rPr>
          <w:rFonts w:asciiTheme="majorHAnsi" w:hAnsiTheme="majorHAnsi"/>
          <w:i/>
          <w:sz w:val="22"/>
          <w:u w:val="single"/>
        </w:rPr>
        <w:t xml:space="preserve">www.tonioloricerca.it </w:t>
      </w:r>
    </w:p>
    <w:p w:rsidR="005855B1" w:rsidRPr="00A43744" w:rsidRDefault="005855B1" w:rsidP="003E3700">
      <w:pPr>
        <w:pStyle w:val="Nessunaspaziatura"/>
        <w:ind w:left="993"/>
        <w:rPr>
          <w:rFonts w:asciiTheme="majorHAnsi" w:hAnsiTheme="majorHAnsi"/>
          <w:sz w:val="22"/>
        </w:rPr>
      </w:pPr>
    </w:p>
    <w:p w:rsidR="005855B1" w:rsidRPr="00A43744" w:rsidRDefault="00774E00" w:rsidP="005855B1">
      <w:pPr>
        <w:spacing w:line="267" w:lineRule="atLeast"/>
        <w:ind w:left="993"/>
        <w:jc w:val="both"/>
        <w:rPr>
          <w:rFonts w:asciiTheme="majorHAnsi" w:hAnsiTheme="majorHAnsi"/>
          <w:sz w:val="22"/>
        </w:rPr>
      </w:pPr>
      <w:proofErr w:type="gramStart"/>
      <w:r w:rsidRPr="00A43744">
        <w:rPr>
          <w:rFonts w:asciiTheme="majorHAnsi" w:hAnsiTheme="majorHAnsi"/>
          <w:i/>
          <w:sz w:val="22"/>
        </w:rPr>
        <w:t>«</w:t>
      </w:r>
      <w:proofErr w:type="gramEnd"/>
      <w:r w:rsidR="005855B1" w:rsidRPr="00A43744">
        <w:rPr>
          <w:rFonts w:asciiTheme="majorHAnsi" w:hAnsiTheme="majorHAnsi"/>
          <w:i/>
          <w:sz w:val="22"/>
        </w:rPr>
        <w:t xml:space="preserve">Più che una domanda retorica o un’inutile provocazione, si tratta un interrogativo inquietante, la cui risposta non può essere che </w:t>
      </w:r>
      <w:r w:rsidR="00D47BD0" w:rsidRPr="00A43744">
        <w:rPr>
          <w:rFonts w:asciiTheme="majorHAnsi" w:hAnsiTheme="majorHAnsi"/>
          <w:i/>
          <w:sz w:val="22"/>
        </w:rPr>
        <w:t>“</w:t>
      </w:r>
      <w:r w:rsidR="005855B1" w:rsidRPr="00A43744">
        <w:rPr>
          <w:rFonts w:asciiTheme="majorHAnsi" w:hAnsiTheme="majorHAnsi"/>
          <w:i/>
          <w:sz w:val="22"/>
        </w:rPr>
        <w:t>sì</w:t>
      </w:r>
      <w:r w:rsidR="00D47BD0" w:rsidRPr="00A43744">
        <w:rPr>
          <w:rFonts w:asciiTheme="majorHAnsi" w:hAnsiTheme="majorHAnsi"/>
          <w:i/>
          <w:sz w:val="22"/>
        </w:rPr>
        <w:t>”</w:t>
      </w:r>
      <w:r w:rsidR="00A60E17" w:rsidRPr="00A43744">
        <w:rPr>
          <w:rFonts w:asciiTheme="majorHAnsi" w:hAnsiTheme="majorHAnsi"/>
          <w:i/>
          <w:sz w:val="22"/>
        </w:rPr>
        <w:t xml:space="preserve"> –</w:t>
      </w:r>
      <w:r w:rsidRPr="00A43744">
        <w:rPr>
          <w:rFonts w:asciiTheme="majorHAnsi" w:hAnsiTheme="majorHAnsi"/>
          <w:sz w:val="22"/>
        </w:rPr>
        <w:t xml:space="preserve"> commenta il direttore della rivista </w:t>
      </w:r>
      <w:r w:rsidRPr="00A43744">
        <w:rPr>
          <w:rFonts w:asciiTheme="majorHAnsi" w:hAnsiTheme="majorHAnsi"/>
          <w:b/>
          <w:i/>
          <w:sz w:val="22"/>
        </w:rPr>
        <w:t>Luca Bortoli</w:t>
      </w:r>
      <w:r w:rsidR="00A60E17" w:rsidRPr="00A43744">
        <w:rPr>
          <w:rFonts w:asciiTheme="majorHAnsi" w:hAnsiTheme="majorHAnsi"/>
          <w:b/>
          <w:i/>
          <w:sz w:val="22"/>
        </w:rPr>
        <w:t xml:space="preserve"> –</w:t>
      </w:r>
      <w:r w:rsidRPr="00A43744">
        <w:rPr>
          <w:rFonts w:asciiTheme="majorHAnsi" w:hAnsiTheme="majorHAnsi"/>
          <w:i/>
          <w:sz w:val="22"/>
        </w:rPr>
        <w:t xml:space="preserve"> </w:t>
      </w:r>
      <w:r w:rsidR="005855B1" w:rsidRPr="00A43744">
        <w:rPr>
          <w:rFonts w:asciiTheme="majorHAnsi" w:hAnsiTheme="majorHAnsi"/>
          <w:i/>
          <w:sz w:val="22"/>
        </w:rPr>
        <w:t>Il rischio, al contrario, è fallire la progettazione condivisa ed efficace di un nuovo modello (politico, sciale ed economico) per un Nord Est che pur lanciando segnali di ripresa, continua a soffrire</w:t>
      </w:r>
      <w:r w:rsidR="00A60E17" w:rsidRPr="00A43744">
        <w:rPr>
          <w:rFonts w:asciiTheme="majorHAnsi" w:hAnsiTheme="majorHAnsi"/>
          <w:i/>
          <w:sz w:val="22"/>
        </w:rPr>
        <w:t>»</w:t>
      </w:r>
      <w:r w:rsidR="005855B1" w:rsidRPr="00A43744">
        <w:rPr>
          <w:rFonts w:asciiTheme="majorHAnsi" w:hAnsiTheme="majorHAnsi"/>
          <w:i/>
          <w:sz w:val="22"/>
        </w:rPr>
        <w:t>.</w:t>
      </w:r>
    </w:p>
    <w:p w:rsidR="005855B1" w:rsidRPr="00A43744" w:rsidRDefault="005855B1" w:rsidP="005855B1">
      <w:pPr>
        <w:spacing w:line="267" w:lineRule="atLeast"/>
        <w:ind w:left="993"/>
        <w:jc w:val="both"/>
        <w:rPr>
          <w:rFonts w:asciiTheme="majorHAnsi" w:hAnsiTheme="majorHAnsi"/>
          <w:sz w:val="22"/>
        </w:rPr>
      </w:pPr>
      <w:r w:rsidRPr="00A43744">
        <w:rPr>
          <w:rFonts w:asciiTheme="majorHAnsi" w:hAnsiTheme="majorHAnsi"/>
          <w:sz w:val="22"/>
        </w:rPr>
        <w:t>La capacità di pensare insieme pare uscir</w:t>
      </w:r>
      <w:r w:rsidR="00D47BD0" w:rsidRPr="00A43744">
        <w:rPr>
          <w:rFonts w:asciiTheme="majorHAnsi" w:hAnsiTheme="majorHAnsi"/>
          <w:sz w:val="22"/>
        </w:rPr>
        <w:t>e</w:t>
      </w:r>
      <w:r w:rsidRPr="00A43744">
        <w:rPr>
          <w:rFonts w:asciiTheme="majorHAnsi" w:hAnsiTheme="majorHAnsi"/>
          <w:sz w:val="22"/>
        </w:rPr>
        <w:t xml:space="preserve"> demolita dalla recente riform</w:t>
      </w:r>
      <w:r w:rsidR="00A11C91" w:rsidRPr="00A43744">
        <w:rPr>
          <w:rFonts w:asciiTheme="majorHAnsi" w:hAnsiTheme="majorHAnsi"/>
          <w:sz w:val="22"/>
        </w:rPr>
        <w:t>a del credito cooperativo</w:t>
      </w:r>
      <w:r w:rsidRPr="00A43744">
        <w:rPr>
          <w:rFonts w:asciiTheme="majorHAnsi" w:hAnsiTheme="majorHAnsi"/>
          <w:sz w:val="22"/>
        </w:rPr>
        <w:t xml:space="preserve">, </w:t>
      </w:r>
      <w:r w:rsidR="00774E00" w:rsidRPr="00A43744">
        <w:rPr>
          <w:rFonts w:asciiTheme="majorHAnsi" w:hAnsiTheme="majorHAnsi"/>
          <w:sz w:val="22"/>
        </w:rPr>
        <w:t>spiega</w:t>
      </w:r>
      <w:r w:rsidR="00A60E17" w:rsidRPr="00A43744">
        <w:rPr>
          <w:rFonts w:asciiTheme="majorHAnsi" w:hAnsiTheme="majorHAnsi"/>
          <w:sz w:val="22"/>
        </w:rPr>
        <w:t xml:space="preserve"> nel suo intervento</w:t>
      </w:r>
      <w:r w:rsidR="00D47BD0" w:rsidRPr="00A43744">
        <w:rPr>
          <w:rFonts w:asciiTheme="majorHAnsi" w:hAnsiTheme="majorHAnsi"/>
          <w:sz w:val="22"/>
        </w:rPr>
        <w:t xml:space="preserve"> </w:t>
      </w:r>
      <w:r w:rsidRPr="00A43744">
        <w:rPr>
          <w:rFonts w:asciiTheme="majorHAnsi" w:hAnsiTheme="majorHAnsi"/>
          <w:b/>
          <w:i/>
          <w:sz w:val="22"/>
        </w:rPr>
        <w:t>Alberto Lanzavecchia</w:t>
      </w:r>
      <w:r w:rsidRPr="00A43744">
        <w:rPr>
          <w:rFonts w:asciiTheme="majorHAnsi" w:hAnsiTheme="majorHAnsi"/>
          <w:sz w:val="22"/>
        </w:rPr>
        <w:t xml:space="preserve">, docente di finanza aziendale e </w:t>
      </w:r>
      <w:proofErr w:type="gramStart"/>
      <w:r w:rsidRPr="00A43744">
        <w:rPr>
          <w:rFonts w:asciiTheme="majorHAnsi" w:hAnsiTheme="majorHAnsi"/>
          <w:sz w:val="22"/>
        </w:rPr>
        <w:t>finanza</w:t>
      </w:r>
      <w:proofErr w:type="gramEnd"/>
      <w:r w:rsidRPr="00A43744">
        <w:rPr>
          <w:rFonts w:asciiTheme="majorHAnsi" w:hAnsiTheme="majorHAnsi"/>
          <w:sz w:val="22"/>
        </w:rPr>
        <w:t xml:space="preserve"> internazi</w:t>
      </w:r>
      <w:r w:rsidR="00774E00" w:rsidRPr="00A43744">
        <w:rPr>
          <w:rFonts w:asciiTheme="majorHAnsi" w:hAnsiTheme="majorHAnsi"/>
          <w:sz w:val="22"/>
        </w:rPr>
        <w:t>onale all’Università di Padova</w:t>
      </w:r>
      <w:r w:rsidRPr="00A43744">
        <w:rPr>
          <w:rFonts w:asciiTheme="majorHAnsi" w:hAnsiTheme="majorHAnsi"/>
          <w:sz w:val="22"/>
        </w:rPr>
        <w:t>.</w:t>
      </w:r>
      <w:r w:rsidR="00774E00" w:rsidRPr="00A43744">
        <w:rPr>
          <w:rFonts w:asciiTheme="majorHAnsi" w:hAnsiTheme="majorHAnsi"/>
          <w:sz w:val="22"/>
        </w:rPr>
        <w:t xml:space="preserve"> </w:t>
      </w:r>
      <w:r w:rsidRPr="00A43744">
        <w:rPr>
          <w:rFonts w:asciiTheme="majorHAnsi" w:hAnsiTheme="majorHAnsi"/>
          <w:sz w:val="22"/>
        </w:rPr>
        <w:t xml:space="preserve">Ma “insieme” è la parola </w:t>
      </w:r>
      <w:proofErr w:type="gramStart"/>
      <w:r w:rsidRPr="00A43744">
        <w:rPr>
          <w:rFonts w:asciiTheme="majorHAnsi" w:hAnsiTheme="majorHAnsi"/>
          <w:sz w:val="22"/>
        </w:rPr>
        <w:t>chiave</w:t>
      </w:r>
      <w:proofErr w:type="gramEnd"/>
      <w:r w:rsidRPr="00A43744">
        <w:rPr>
          <w:rFonts w:asciiTheme="majorHAnsi" w:hAnsiTheme="majorHAnsi"/>
          <w:sz w:val="22"/>
        </w:rPr>
        <w:t xml:space="preserve"> anche per il Nord Est, se vuole vincere la sfida che ha di fronte, stando al Rapporto 2016 della Fondazione Nord Est</w:t>
      </w:r>
      <w:r w:rsidR="00D47BD0" w:rsidRPr="00A43744">
        <w:rPr>
          <w:rFonts w:asciiTheme="majorHAnsi" w:hAnsiTheme="majorHAnsi"/>
          <w:sz w:val="22"/>
        </w:rPr>
        <w:t xml:space="preserve">, come commenta l’ex senatore </w:t>
      </w:r>
      <w:r w:rsidRPr="00A43744">
        <w:rPr>
          <w:rFonts w:asciiTheme="majorHAnsi" w:hAnsiTheme="majorHAnsi"/>
          <w:b/>
          <w:i/>
          <w:sz w:val="22"/>
        </w:rPr>
        <w:t>Paolo Giaretta</w:t>
      </w:r>
      <w:r w:rsidRPr="00A43744">
        <w:rPr>
          <w:rFonts w:asciiTheme="majorHAnsi" w:hAnsiTheme="majorHAnsi"/>
          <w:sz w:val="22"/>
        </w:rPr>
        <w:t xml:space="preserve">. </w:t>
      </w:r>
      <w:r w:rsidR="00D47BD0" w:rsidRPr="00A43744">
        <w:rPr>
          <w:rFonts w:asciiTheme="majorHAnsi" w:hAnsiTheme="majorHAnsi"/>
          <w:sz w:val="22"/>
        </w:rPr>
        <w:t>Un</w:t>
      </w:r>
      <w:r w:rsidRPr="00A43744">
        <w:rPr>
          <w:rFonts w:asciiTheme="majorHAnsi" w:hAnsiTheme="majorHAnsi"/>
          <w:sz w:val="22"/>
        </w:rPr>
        <w:t xml:space="preserve"> “insieme” </w:t>
      </w:r>
      <w:proofErr w:type="gramStart"/>
      <w:r w:rsidRPr="00A43744">
        <w:rPr>
          <w:rFonts w:asciiTheme="majorHAnsi" w:hAnsiTheme="majorHAnsi"/>
          <w:sz w:val="22"/>
        </w:rPr>
        <w:t xml:space="preserve">di </w:t>
      </w:r>
      <w:proofErr w:type="gramEnd"/>
      <w:r w:rsidRPr="00A43744">
        <w:rPr>
          <w:rFonts w:asciiTheme="majorHAnsi" w:hAnsiTheme="majorHAnsi"/>
          <w:sz w:val="22"/>
        </w:rPr>
        <w:t xml:space="preserve">istituzioni e singoli privati è </w:t>
      </w:r>
      <w:r w:rsidR="00D47BD0" w:rsidRPr="00A43744">
        <w:rPr>
          <w:rFonts w:asciiTheme="majorHAnsi" w:hAnsiTheme="majorHAnsi"/>
          <w:sz w:val="22"/>
        </w:rPr>
        <w:t xml:space="preserve">anche </w:t>
      </w:r>
      <w:r w:rsidRPr="00A43744">
        <w:rPr>
          <w:rFonts w:asciiTheme="majorHAnsi" w:hAnsiTheme="majorHAnsi"/>
          <w:sz w:val="22"/>
        </w:rPr>
        <w:t>quello che sta camminando verso il secondo Forum di Etica civile, spiegato da </w:t>
      </w:r>
      <w:r w:rsidRPr="00A43744">
        <w:rPr>
          <w:rFonts w:asciiTheme="majorHAnsi" w:hAnsiTheme="majorHAnsi"/>
          <w:b/>
          <w:sz w:val="22"/>
        </w:rPr>
        <w:t>Simone Morandini</w:t>
      </w:r>
      <w:r w:rsidRPr="00A43744">
        <w:rPr>
          <w:rFonts w:asciiTheme="majorHAnsi" w:hAnsiTheme="majorHAnsi"/>
          <w:sz w:val="22"/>
        </w:rPr>
        <w:t xml:space="preserve">, fisico e teologo della </w:t>
      </w:r>
      <w:r w:rsidR="00D47BD0" w:rsidRPr="00A43744">
        <w:rPr>
          <w:rFonts w:asciiTheme="majorHAnsi" w:hAnsiTheme="majorHAnsi"/>
          <w:sz w:val="22"/>
        </w:rPr>
        <w:t>F</w:t>
      </w:r>
      <w:r w:rsidRPr="00A43744">
        <w:rPr>
          <w:rFonts w:asciiTheme="majorHAnsi" w:hAnsiTheme="majorHAnsi"/>
          <w:sz w:val="22"/>
        </w:rPr>
        <w:t>ondazione Lanza. Persino il collegato ambientale (licenziato a fine 2015 dall’esecutivo) spinge sorprendentemente gli italiani alla collaborazione, allo scambio, alla condivisione:</w:t>
      </w:r>
      <w:r w:rsidR="00D47BD0" w:rsidRPr="00A43744">
        <w:rPr>
          <w:rFonts w:asciiTheme="majorHAnsi" w:hAnsiTheme="majorHAnsi"/>
          <w:sz w:val="22"/>
        </w:rPr>
        <w:t xml:space="preserve"> </w:t>
      </w:r>
      <w:r w:rsidRPr="00A43744">
        <w:rPr>
          <w:rFonts w:asciiTheme="majorHAnsi" w:hAnsiTheme="majorHAnsi"/>
          <w:b/>
          <w:sz w:val="22"/>
        </w:rPr>
        <w:t>Matteo Mascia</w:t>
      </w:r>
      <w:r w:rsidRPr="00A43744">
        <w:rPr>
          <w:rFonts w:asciiTheme="majorHAnsi" w:hAnsiTheme="majorHAnsi"/>
          <w:sz w:val="22"/>
        </w:rPr>
        <w:t xml:space="preserve">, specialista in istituzioni e tutela dei diritti umani all’Università </w:t>
      </w:r>
      <w:proofErr w:type="gramStart"/>
      <w:r w:rsidRPr="00A43744">
        <w:rPr>
          <w:rFonts w:asciiTheme="majorHAnsi" w:hAnsiTheme="majorHAnsi"/>
          <w:sz w:val="22"/>
        </w:rPr>
        <w:t>di</w:t>
      </w:r>
      <w:proofErr w:type="gramEnd"/>
      <w:r w:rsidRPr="00A43744">
        <w:rPr>
          <w:rFonts w:asciiTheme="majorHAnsi" w:hAnsiTheme="majorHAnsi"/>
          <w:sz w:val="22"/>
        </w:rPr>
        <w:t xml:space="preserve"> Padova, racconta come la norma </w:t>
      </w:r>
      <w:proofErr w:type="gramStart"/>
      <w:r w:rsidRPr="00A43744">
        <w:rPr>
          <w:rFonts w:asciiTheme="majorHAnsi" w:hAnsiTheme="majorHAnsi"/>
          <w:sz w:val="22"/>
        </w:rPr>
        <w:t>rappresenti</w:t>
      </w:r>
      <w:proofErr w:type="gramEnd"/>
      <w:r w:rsidRPr="00A43744">
        <w:rPr>
          <w:rFonts w:asciiTheme="majorHAnsi" w:hAnsiTheme="majorHAnsi"/>
          <w:sz w:val="22"/>
        </w:rPr>
        <w:t xml:space="preserve"> lo sbarco, finalmente anche in Italia, dell’economia circolare basata su riciclo e riuso, e incentiva anche il baratto. Infine le relazioni tra Italia e Africa, al centro della recente conferenza interministeriale che si è svolta alla Farnesina, </w:t>
      </w:r>
      <w:proofErr w:type="gramStart"/>
      <w:r w:rsidRPr="00A43744">
        <w:rPr>
          <w:rFonts w:asciiTheme="majorHAnsi" w:hAnsiTheme="majorHAnsi"/>
          <w:sz w:val="22"/>
        </w:rPr>
        <w:t>permette</w:t>
      </w:r>
      <w:proofErr w:type="gramEnd"/>
      <w:r w:rsidRPr="00A43744">
        <w:rPr>
          <w:rFonts w:asciiTheme="majorHAnsi" w:hAnsiTheme="majorHAnsi"/>
          <w:sz w:val="22"/>
        </w:rPr>
        <w:t xml:space="preserve"> ad</w:t>
      </w:r>
      <w:r w:rsidR="00D47BD0" w:rsidRPr="00A43744">
        <w:rPr>
          <w:rFonts w:asciiTheme="majorHAnsi" w:hAnsiTheme="majorHAnsi"/>
          <w:sz w:val="22"/>
        </w:rPr>
        <w:t xml:space="preserve"> </w:t>
      </w:r>
      <w:r w:rsidRPr="00A43744">
        <w:rPr>
          <w:rFonts w:asciiTheme="majorHAnsi" w:hAnsiTheme="majorHAnsi"/>
          <w:b/>
          <w:sz w:val="22"/>
        </w:rPr>
        <w:t>Alessandra Coin</w:t>
      </w:r>
      <w:r w:rsidRPr="00A43744">
        <w:rPr>
          <w:rFonts w:asciiTheme="majorHAnsi" w:hAnsiTheme="majorHAnsi"/>
          <w:sz w:val="22"/>
        </w:rPr>
        <w:t>, responsabile per Padova della Comunità di Sant’Egidio di fare il punto della situazione, nell’attesa che lo scandaloso 0,19 per cento del Pil che il nostro paese destina alla cooperazione internazionale aumenti sensibilmente.</w:t>
      </w:r>
    </w:p>
    <w:p w:rsidR="005855B1" w:rsidRPr="00A43744" w:rsidRDefault="005855B1" w:rsidP="005855B1">
      <w:pPr>
        <w:ind w:left="993"/>
        <w:jc w:val="both"/>
        <w:rPr>
          <w:rFonts w:asciiTheme="majorHAnsi" w:hAnsiTheme="majorHAnsi"/>
          <w:sz w:val="22"/>
        </w:rPr>
      </w:pPr>
    </w:p>
    <w:p w:rsidR="00A43744" w:rsidRDefault="00D47BD0" w:rsidP="00A43744">
      <w:pPr>
        <w:ind w:left="993"/>
        <w:jc w:val="both"/>
        <w:rPr>
          <w:rFonts w:asciiTheme="majorHAnsi" w:hAnsiTheme="majorHAnsi"/>
          <w:sz w:val="20"/>
        </w:rPr>
      </w:pPr>
      <w:r w:rsidRPr="00A43744">
        <w:rPr>
          <w:rFonts w:asciiTheme="majorHAnsi" w:hAnsiTheme="majorHAnsi"/>
          <w:i/>
          <w:sz w:val="20"/>
        </w:rPr>
        <w:t xml:space="preserve">Toniolo </w:t>
      </w:r>
      <w:proofErr w:type="gramStart"/>
      <w:r w:rsidRPr="00A43744">
        <w:rPr>
          <w:rFonts w:asciiTheme="majorHAnsi" w:hAnsiTheme="majorHAnsi"/>
          <w:i/>
          <w:sz w:val="20"/>
        </w:rPr>
        <w:t>Ricerca</w:t>
      </w:r>
      <w:r w:rsidR="003E3700" w:rsidRPr="00A43744">
        <w:rPr>
          <w:rFonts w:asciiTheme="majorHAnsi" w:hAnsiTheme="majorHAnsi"/>
          <w:i/>
          <w:sz w:val="20"/>
        </w:rPr>
        <w:t>,</w:t>
      </w:r>
      <w:proofErr w:type="gramEnd"/>
      <w:r w:rsidR="003E3700" w:rsidRPr="00A43744">
        <w:rPr>
          <w:rFonts w:asciiTheme="majorHAnsi" w:hAnsiTheme="majorHAnsi"/>
          <w:i/>
          <w:sz w:val="20"/>
        </w:rPr>
        <w:t xml:space="preserve"> </w:t>
      </w:r>
      <w:r w:rsidR="003E3700" w:rsidRPr="00A43744">
        <w:rPr>
          <w:rFonts w:asciiTheme="majorHAnsi" w:hAnsiTheme="majorHAnsi"/>
          <w:sz w:val="20"/>
        </w:rPr>
        <w:t>è una pubblicazione on line</w:t>
      </w:r>
      <w:r w:rsidR="003E3700" w:rsidRPr="00A43744">
        <w:rPr>
          <w:rFonts w:asciiTheme="majorHAnsi" w:hAnsiTheme="majorHAnsi"/>
          <w:i/>
          <w:sz w:val="20"/>
        </w:rPr>
        <w:t xml:space="preserve"> </w:t>
      </w:r>
      <w:r w:rsidR="00A60E17" w:rsidRPr="00A43744">
        <w:rPr>
          <w:rFonts w:asciiTheme="majorHAnsi" w:hAnsiTheme="majorHAnsi"/>
          <w:sz w:val="20"/>
        </w:rPr>
        <w:t xml:space="preserve">fondata nel 2009; </w:t>
      </w:r>
      <w:r w:rsidR="003E3700" w:rsidRPr="00A43744">
        <w:rPr>
          <w:rFonts w:asciiTheme="majorHAnsi" w:hAnsiTheme="majorHAnsi"/>
          <w:sz w:val="20"/>
        </w:rPr>
        <w:t xml:space="preserve">da due anni vive in stretta sinergia con il settimanale diocesano </w:t>
      </w:r>
      <w:r w:rsidR="003E3700" w:rsidRPr="00A43744">
        <w:rPr>
          <w:rFonts w:asciiTheme="majorHAnsi" w:hAnsiTheme="majorHAnsi"/>
          <w:i/>
          <w:sz w:val="20"/>
        </w:rPr>
        <w:t>La Difesa del popolo</w:t>
      </w:r>
      <w:r w:rsidR="003E3700" w:rsidRPr="00A43744">
        <w:rPr>
          <w:rFonts w:asciiTheme="majorHAnsi" w:hAnsiTheme="majorHAnsi"/>
          <w:sz w:val="20"/>
        </w:rPr>
        <w:t xml:space="preserve">. </w:t>
      </w:r>
      <w:r w:rsidR="003E3700" w:rsidRPr="00A43744">
        <w:rPr>
          <w:rFonts w:asciiTheme="majorHAnsi" w:hAnsiTheme="majorHAnsi"/>
          <w:i/>
          <w:sz w:val="20"/>
        </w:rPr>
        <w:t>Toniolo Ricerca</w:t>
      </w:r>
      <w:r w:rsidR="003E3700" w:rsidRPr="00A43744">
        <w:rPr>
          <w:rFonts w:asciiTheme="majorHAnsi" w:hAnsiTheme="majorHAnsi"/>
          <w:sz w:val="20"/>
        </w:rPr>
        <w:t>, dal 2016 diretto da Luca Bortoli, è pensato per un pubblico di lettori impegnati nell’amministrazione della cosa pubblica, nell’associazionismo e nella cooperazione. La pubblicazione</w:t>
      </w:r>
      <w:r w:rsidR="003E3700" w:rsidRPr="00A43744">
        <w:rPr>
          <w:rFonts w:asciiTheme="majorHAnsi" w:hAnsiTheme="majorHAnsi"/>
          <w:i/>
          <w:sz w:val="20"/>
        </w:rPr>
        <w:t xml:space="preserve">, </w:t>
      </w:r>
      <w:r w:rsidR="005855B1" w:rsidRPr="00A43744">
        <w:rPr>
          <w:rFonts w:asciiTheme="majorHAnsi" w:hAnsiTheme="majorHAnsi"/>
          <w:sz w:val="20"/>
        </w:rPr>
        <w:t xml:space="preserve">scaricabile </w:t>
      </w:r>
      <w:r w:rsidR="003E3700" w:rsidRPr="00A43744">
        <w:rPr>
          <w:rFonts w:asciiTheme="majorHAnsi" w:hAnsiTheme="majorHAnsi"/>
          <w:sz w:val="20"/>
        </w:rPr>
        <w:t>gratuitamente</w:t>
      </w:r>
      <w:r w:rsidR="005855B1" w:rsidRPr="00A43744">
        <w:rPr>
          <w:rFonts w:asciiTheme="majorHAnsi" w:hAnsiTheme="majorHAnsi"/>
          <w:sz w:val="20"/>
        </w:rPr>
        <w:t xml:space="preserve">, </w:t>
      </w:r>
      <w:r w:rsidR="003E3700" w:rsidRPr="00A43744">
        <w:rPr>
          <w:rFonts w:asciiTheme="majorHAnsi" w:hAnsiTheme="majorHAnsi"/>
          <w:sz w:val="20"/>
        </w:rPr>
        <w:t>offre mensilmente un</w:t>
      </w:r>
      <w:r w:rsidR="005855B1" w:rsidRPr="00A43744">
        <w:rPr>
          <w:rFonts w:asciiTheme="majorHAnsi" w:hAnsiTheme="majorHAnsi"/>
          <w:sz w:val="20"/>
        </w:rPr>
        <w:t xml:space="preserve"> contributo per rianimare un dibattito pubblico attorno al futuro di un Nord Est che certo non è più quello del «miracolo economico» e che ha la necessità di ritrovare la sua identità in un tempo storico in cui ha smesso i panni di </w:t>
      </w:r>
      <w:proofErr w:type="gramStart"/>
      <w:r w:rsidR="005855B1" w:rsidRPr="00A43744">
        <w:rPr>
          <w:rFonts w:asciiTheme="majorHAnsi" w:hAnsiTheme="majorHAnsi"/>
          <w:sz w:val="20"/>
        </w:rPr>
        <w:t>«</w:t>
      </w:r>
      <w:proofErr w:type="gramEnd"/>
      <w:r w:rsidR="005855B1" w:rsidRPr="00A43744">
        <w:rPr>
          <w:rFonts w:asciiTheme="majorHAnsi" w:hAnsiTheme="majorHAnsi"/>
          <w:sz w:val="20"/>
        </w:rPr>
        <w:t xml:space="preserve">locomotiva d’Italia». </w:t>
      </w:r>
    </w:p>
    <w:p w:rsidR="005855B1" w:rsidRPr="00A43744" w:rsidRDefault="005855B1" w:rsidP="00A43744">
      <w:pPr>
        <w:pStyle w:val="Nessunaspaziatura"/>
      </w:pPr>
    </w:p>
    <w:p w:rsidR="005855B1" w:rsidRPr="00A43744" w:rsidRDefault="005855B1" w:rsidP="003E3700">
      <w:pPr>
        <w:ind w:left="993"/>
        <w:jc w:val="both"/>
        <w:rPr>
          <w:rFonts w:asciiTheme="majorHAnsi" w:hAnsiTheme="majorHAnsi"/>
          <w:sz w:val="20"/>
        </w:rPr>
      </w:pPr>
      <w:r w:rsidRPr="00A43744">
        <w:rPr>
          <w:rFonts w:asciiTheme="majorHAnsi" w:hAnsiTheme="majorHAnsi"/>
          <w:sz w:val="20"/>
        </w:rPr>
        <w:t xml:space="preserve">Ogni mese cinque contributi di autorevoli firme offrono uno sguardo nuovo sull’economia e il lavoro, sulle possibili vie di sviluppo che abbiamo di fronte a noi, sui valori nuovi che si stanno imponendo all’interno della società triveneta (e non solo), con un occhio di riguardo per la vita nella casa comune (e quindi la relazione tra uomo e ambiente) e per quanto accade nei drammatici teatri in cui si sta combattendo la </w:t>
      </w:r>
      <w:proofErr w:type="gramStart"/>
      <w:r w:rsidRPr="00A43744">
        <w:rPr>
          <w:rFonts w:asciiTheme="majorHAnsi" w:hAnsiTheme="majorHAnsi"/>
          <w:sz w:val="20"/>
        </w:rPr>
        <w:t>«</w:t>
      </w:r>
      <w:proofErr w:type="gramEnd"/>
      <w:r w:rsidRPr="00A43744">
        <w:rPr>
          <w:rFonts w:asciiTheme="majorHAnsi" w:hAnsiTheme="majorHAnsi"/>
          <w:sz w:val="20"/>
        </w:rPr>
        <w:t>terza guerra mondiale a pezzi» più volte evocata da papa Francesco.</w:t>
      </w:r>
    </w:p>
    <w:sectPr w:rsidR="005855B1" w:rsidRPr="00A43744" w:rsidSect="005855B1">
      <w:headerReference w:type="default" r:id="rId8"/>
      <w:footerReference w:type="even" r:id="rId9"/>
      <w:footerReference w:type="default" r:id="rId10"/>
      <w:headerReference w:type="first" r:id="rId11"/>
      <w:footerReference w:type="first" r:id="rId12"/>
      <w:pgSz w:w="11906" w:h="16838"/>
      <w:pgMar w:top="851" w:right="1134" w:bottom="567" w:left="993" w:header="846" w:footer="567"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E00" w:rsidRDefault="00774E00" w:rsidP="005855B1">
      <w:r>
        <w:separator/>
      </w:r>
    </w:p>
  </w:endnote>
  <w:endnote w:type="continuationSeparator" w:id="0">
    <w:p w:rsidR="00774E00" w:rsidRDefault="00774E00" w:rsidP="005855B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rade Gothic LT Std">
    <w:panose1 w:val="020B050302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0" w:rsidRDefault="00283EF2" w:rsidP="005855B1">
    <w:pPr>
      <w:pStyle w:val="Pidipagina"/>
      <w:framePr w:wrap="around" w:vAnchor="text" w:hAnchor="margin" w:xAlign="right" w:y="1"/>
      <w:rPr>
        <w:rStyle w:val="Numeropagina"/>
      </w:rPr>
    </w:pPr>
    <w:r>
      <w:rPr>
        <w:rStyle w:val="Numeropagina"/>
      </w:rPr>
      <w:fldChar w:fldCharType="begin"/>
    </w:r>
    <w:r w:rsidR="00774E00">
      <w:rPr>
        <w:rStyle w:val="Numeropagina"/>
      </w:rPr>
      <w:instrText xml:space="preserve">PAGE  </w:instrText>
    </w:r>
    <w:r>
      <w:rPr>
        <w:rStyle w:val="Numeropagina"/>
      </w:rPr>
      <w:fldChar w:fldCharType="end"/>
    </w:r>
  </w:p>
  <w:p w:rsidR="00774E00" w:rsidRDefault="00774E00" w:rsidP="005855B1">
    <w:pPr>
      <w:pStyle w:val="Pidipa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0" w:rsidRDefault="00283EF2" w:rsidP="005855B1">
    <w:pPr>
      <w:pStyle w:val="Pidipagina"/>
      <w:framePr w:wrap="around" w:vAnchor="text" w:hAnchor="margin" w:xAlign="right" w:y="1"/>
      <w:rPr>
        <w:rStyle w:val="Numeropagina"/>
      </w:rPr>
    </w:pPr>
    <w:r>
      <w:rPr>
        <w:rStyle w:val="Numeropagina"/>
      </w:rPr>
      <w:fldChar w:fldCharType="begin"/>
    </w:r>
    <w:r w:rsidR="00774E00">
      <w:rPr>
        <w:rStyle w:val="Numeropagina"/>
      </w:rPr>
      <w:instrText xml:space="preserve">PAGE  </w:instrText>
    </w:r>
    <w:r>
      <w:rPr>
        <w:rStyle w:val="Numeropagina"/>
      </w:rPr>
      <w:fldChar w:fldCharType="separate"/>
    </w:r>
    <w:r w:rsidR="00A43744">
      <w:rPr>
        <w:rStyle w:val="Numeropagina"/>
        <w:noProof/>
      </w:rPr>
      <w:t>2</w:t>
    </w:r>
    <w:r>
      <w:rPr>
        <w:rStyle w:val="Numeropagina"/>
      </w:rPr>
      <w:fldChar w:fldCharType="end"/>
    </w:r>
  </w:p>
  <w:p w:rsidR="00774E00" w:rsidRDefault="00774E00" w:rsidP="005855B1">
    <w:pPr>
      <w:pStyle w:val="Pidipagina"/>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0" w:rsidRDefault="00774E00" w:rsidP="005855B1">
    <w:pPr>
      <w:pStyle w:val="Pidipagina"/>
      <w:ind w:left="709"/>
      <w:rPr>
        <w:rFonts w:ascii="Arial" w:hAnsi="Arial"/>
        <w:b/>
        <w:sz w:val="18"/>
      </w:rPr>
    </w:pPr>
  </w:p>
  <w:p w:rsidR="00774E00" w:rsidRDefault="00774E00" w:rsidP="005855B1">
    <w:pPr>
      <w:pStyle w:val="Pidipagina"/>
      <w:ind w:left="993"/>
      <w:rPr>
        <w:rFonts w:ascii="Arial" w:hAnsi="Arial"/>
        <w:b/>
        <w:sz w:val="14"/>
      </w:rPr>
    </w:pPr>
    <w:r w:rsidRPr="00193A98">
      <w:rPr>
        <w:rFonts w:ascii="Arial" w:hAnsi="Arial"/>
        <w:b/>
        <w:sz w:val="14"/>
      </w:rPr>
      <w:t xml:space="preserve">Ufficio </w:t>
    </w:r>
    <w:r>
      <w:rPr>
        <w:rFonts w:ascii="Arial" w:hAnsi="Arial"/>
        <w:b/>
        <w:sz w:val="14"/>
      </w:rPr>
      <w:t>Stampa Diocesi di Padova</w:t>
    </w:r>
  </w:p>
  <w:p w:rsidR="00774E00" w:rsidRPr="00193A98" w:rsidRDefault="00774E00" w:rsidP="005855B1">
    <w:pPr>
      <w:pStyle w:val="Pidipagina"/>
      <w:ind w:left="993"/>
      <w:rPr>
        <w:rFonts w:ascii="Arial" w:hAnsi="Arial"/>
        <w:sz w:val="14"/>
      </w:rPr>
    </w:pPr>
    <w:r w:rsidRPr="00193A98">
      <w:rPr>
        <w:rFonts w:ascii="Arial" w:hAnsi="Arial"/>
        <w:sz w:val="14"/>
      </w:rPr>
      <w:t xml:space="preserve">via </w:t>
    </w:r>
    <w:r>
      <w:rPr>
        <w:rFonts w:ascii="Arial" w:hAnsi="Arial"/>
        <w:sz w:val="14"/>
      </w:rPr>
      <w:t xml:space="preserve">Vescovado 29, </w:t>
    </w:r>
    <w:r w:rsidRPr="00193A98">
      <w:rPr>
        <w:rFonts w:ascii="Arial" w:hAnsi="Arial"/>
        <w:sz w:val="14"/>
      </w:rPr>
      <w:t>35141 PADOVA</w:t>
    </w:r>
  </w:p>
  <w:p w:rsidR="00774E00" w:rsidRPr="00193A98" w:rsidRDefault="00774E00" w:rsidP="005855B1">
    <w:pPr>
      <w:pStyle w:val="Pidipagina"/>
      <w:ind w:left="993"/>
      <w:rPr>
        <w:rFonts w:ascii="Arial" w:hAnsi="Arial"/>
        <w:sz w:val="14"/>
      </w:rPr>
    </w:pPr>
    <w:r>
      <w:rPr>
        <w:rFonts w:ascii="Arial" w:hAnsi="Arial"/>
        <w:sz w:val="14"/>
      </w:rPr>
      <w:t>tel. 049-8771757</w:t>
    </w:r>
  </w:p>
  <w:p w:rsidR="00774E00" w:rsidRPr="00193A98" w:rsidRDefault="00774E00" w:rsidP="005855B1">
    <w:pPr>
      <w:pStyle w:val="Pidipagina"/>
      <w:ind w:left="993"/>
      <w:rPr>
        <w:rFonts w:ascii="Arial" w:hAnsi="Arial"/>
        <w:sz w:val="14"/>
      </w:rPr>
    </w:pPr>
    <w:proofErr w:type="gramStart"/>
    <w:r w:rsidRPr="00193A98">
      <w:rPr>
        <w:rFonts w:ascii="Arial" w:hAnsi="Arial"/>
        <w:sz w:val="14"/>
      </w:rPr>
      <w:t>email</w:t>
    </w:r>
    <w:proofErr w:type="gramEnd"/>
    <w:r w:rsidRPr="00193A98">
      <w:rPr>
        <w:rFonts w:ascii="Arial" w:hAnsi="Arial"/>
        <w:sz w:val="14"/>
      </w:rPr>
      <w:t xml:space="preserve">: </w:t>
    </w:r>
    <w:hyperlink r:id="rId1" w:history="1">
      <w:r w:rsidRPr="00C90ED5">
        <w:rPr>
          <w:rStyle w:val="Collegamentoipertestuale"/>
          <w:rFonts w:ascii="Arial" w:hAnsi="Arial"/>
          <w:sz w:val="14"/>
        </w:rPr>
        <w:t>ufficiostampa@diocesipadova.it</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E00" w:rsidRDefault="00774E00" w:rsidP="005855B1">
      <w:r>
        <w:separator/>
      </w:r>
    </w:p>
  </w:footnote>
  <w:footnote w:type="continuationSeparator" w:id="0">
    <w:p w:rsidR="00774E00" w:rsidRDefault="00774E00" w:rsidP="005855B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0" w:rsidRPr="0072059D" w:rsidRDefault="00774E00" w:rsidP="005855B1">
    <w:pPr>
      <w:pStyle w:val="Intestazione"/>
      <w:ind w:left="-284"/>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0" w:rsidRPr="00EA3603" w:rsidRDefault="00774E00" w:rsidP="005855B1">
    <w:pPr>
      <w:pStyle w:val="Intestazione"/>
      <w:ind w:left="-284"/>
    </w:pPr>
    <w:r>
      <w:rPr>
        <w:noProof/>
        <w:lang w:eastAsia="it-IT"/>
      </w:rPr>
      <w:drawing>
        <wp:inline distT="0" distB="0" distL="0" distR="0">
          <wp:extent cx="1788160" cy="1016000"/>
          <wp:effectExtent l="25400" t="0" r="0" b="0"/>
          <wp:docPr id="1" name="Immagine 1" descr="logo ufficio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ficio stampa"/>
                  <pic:cNvPicPr>
                    <a:picLocks noChangeAspect="1" noChangeArrowheads="1"/>
                  </pic:cNvPicPr>
                </pic:nvPicPr>
                <pic:blipFill>
                  <a:blip r:embed="rId1"/>
                  <a:srcRect/>
                  <a:stretch>
                    <a:fillRect/>
                  </a:stretch>
                </pic:blipFill>
                <pic:spPr bwMode="auto">
                  <a:xfrm>
                    <a:off x="0" y="0"/>
                    <a:ext cx="1788160" cy="101600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4C8D"/>
    <w:multiLevelType w:val="hybridMultilevel"/>
    <w:tmpl w:val="200CE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Verdan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Verdana"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F96836"/>
    <w:multiLevelType w:val="hybridMultilevel"/>
    <w:tmpl w:val="6E04F0FA"/>
    <w:lvl w:ilvl="0" w:tplc="AEB4B6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40400B"/>
    <w:multiLevelType w:val="hybridMultilevel"/>
    <w:tmpl w:val="5D701B32"/>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044DE4"/>
    <w:multiLevelType w:val="hybridMultilevel"/>
    <w:tmpl w:val="BAC46FCC"/>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2AB2243"/>
    <w:multiLevelType w:val="hybridMultilevel"/>
    <w:tmpl w:val="1A00F4FE"/>
    <w:lvl w:ilvl="0" w:tplc="AEB4B6F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5EA51BF2"/>
    <w:multiLevelType w:val="hybridMultilevel"/>
    <w:tmpl w:val="ACA25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67B67122"/>
    <w:multiLevelType w:val="hybridMultilevel"/>
    <w:tmpl w:val="DAFEF44A"/>
    <w:lvl w:ilvl="0" w:tplc="AEB4B6F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94F5369"/>
    <w:multiLevelType w:val="hybridMultilevel"/>
    <w:tmpl w:val="3A9CEA82"/>
    <w:lvl w:ilvl="0" w:tplc="AEB4B6F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D233685"/>
    <w:multiLevelType w:val="hybridMultilevel"/>
    <w:tmpl w:val="B4906C6E"/>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6"/>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stylePaneFormatFilter w:val="1004"/>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30647D"/>
    <w:rsid w:val="00007A32"/>
    <w:rsid w:val="00283EF2"/>
    <w:rsid w:val="002A43D1"/>
    <w:rsid w:val="0030647D"/>
    <w:rsid w:val="00355985"/>
    <w:rsid w:val="003E3700"/>
    <w:rsid w:val="005855B1"/>
    <w:rsid w:val="00645EBE"/>
    <w:rsid w:val="00774E00"/>
    <w:rsid w:val="00A11C91"/>
    <w:rsid w:val="00A43744"/>
    <w:rsid w:val="00A60E17"/>
    <w:rsid w:val="00AB1FE5"/>
    <w:rsid w:val="00AF0DC2"/>
    <w:rsid w:val="00D24BC7"/>
    <w:rsid w:val="00D47BD0"/>
  </w:rsids>
  <m:mathPr>
    <m:mathFont m:val="Impact"/>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next w:val="Nessunaspaziatura"/>
    <w:qFormat/>
    <w:rsid w:val="00EA0333"/>
    <w:rPr>
      <w:rFonts w:ascii="Times New Roman" w:hAnsi="Times New Roman"/>
      <w:sz w:val="24"/>
      <w:szCs w:val="22"/>
      <w:lang w:eastAsia="en-US"/>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Nessunaspaziatura">
    <w:name w:val="No Spacing"/>
    <w:uiPriority w:val="1"/>
    <w:qFormat/>
    <w:rsid w:val="00B83749"/>
    <w:pPr>
      <w:jc w:val="both"/>
    </w:pPr>
    <w:rPr>
      <w:rFonts w:ascii="Times New Roman" w:hAnsi="Times New Roman"/>
      <w:sz w:val="24"/>
      <w:szCs w:val="22"/>
      <w:lang w:eastAsia="en-US"/>
    </w:rPr>
  </w:style>
  <w:style w:type="paragraph" w:styleId="Intestazione">
    <w:name w:val="header"/>
    <w:basedOn w:val="Normale"/>
    <w:link w:val="IntestazioneCarattere"/>
    <w:uiPriority w:val="99"/>
    <w:unhideWhenUsed/>
    <w:rsid w:val="000A0087"/>
    <w:pPr>
      <w:tabs>
        <w:tab w:val="center" w:pos="4819"/>
        <w:tab w:val="right" w:pos="9638"/>
      </w:tabs>
    </w:pPr>
  </w:style>
  <w:style w:type="character" w:customStyle="1" w:styleId="IntestazioneCarattere">
    <w:name w:val="Intestazione Carattere"/>
    <w:link w:val="Intestazione"/>
    <w:uiPriority w:val="99"/>
    <w:rsid w:val="000A0087"/>
    <w:rPr>
      <w:rFonts w:ascii="Times New Roman" w:hAnsi="Times New Roman"/>
      <w:sz w:val="24"/>
      <w:szCs w:val="22"/>
      <w:lang w:eastAsia="en-US"/>
    </w:rPr>
  </w:style>
  <w:style w:type="paragraph" w:styleId="Pidipagina">
    <w:name w:val="footer"/>
    <w:basedOn w:val="Normale"/>
    <w:link w:val="PidipaginaCarattere"/>
    <w:uiPriority w:val="99"/>
    <w:unhideWhenUsed/>
    <w:rsid w:val="000A0087"/>
    <w:pPr>
      <w:tabs>
        <w:tab w:val="center" w:pos="4819"/>
        <w:tab w:val="right" w:pos="9638"/>
      </w:tabs>
    </w:pPr>
  </w:style>
  <w:style w:type="character" w:customStyle="1" w:styleId="PidipaginaCarattere">
    <w:name w:val="Piè di pagina Carattere"/>
    <w:link w:val="Pidipagina"/>
    <w:uiPriority w:val="99"/>
    <w:rsid w:val="000A0087"/>
    <w:rPr>
      <w:rFonts w:ascii="Times New Roman" w:hAnsi="Times New Roman"/>
      <w:sz w:val="24"/>
      <w:szCs w:val="22"/>
      <w:lang w:eastAsia="en-US"/>
    </w:rPr>
  </w:style>
  <w:style w:type="character" w:styleId="Collegamentoipertestuale">
    <w:name w:val="Hyperlink"/>
    <w:basedOn w:val="Caratterepredefinitoparagrafo"/>
    <w:uiPriority w:val="99"/>
    <w:semiHidden/>
    <w:unhideWhenUsed/>
    <w:rsid w:val="00914E87"/>
    <w:rPr>
      <w:color w:val="0000FF"/>
      <w:u w:val="single"/>
    </w:rPr>
  </w:style>
  <w:style w:type="character" w:styleId="Numeropagina">
    <w:name w:val="page number"/>
    <w:basedOn w:val="Caratterepredefinitoparagrafo"/>
    <w:uiPriority w:val="99"/>
    <w:semiHidden/>
    <w:unhideWhenUsed/>
    <w:rsid w:val="00EF5194"/>
  </w:style>
  <w:style w:type="character" w:styleId="Collegamentovisitato">
    <w:name w:val="FollowedHyperlink"/>
    <w:basedOn w:val="Caratterepredefinitoparagrafo"/>
    <w:uiPriority w:val="99"/>
    <w:semiHidden/>
    <w:unhideWhenUsed/>
    <w:rsid w:val="00852D0A"/>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ifesapopolo.it/Toniolo-Ricerca/Toniolo-ricerca-di-maggio.-Siamo-ancora-capaci-di-pensare-insieme"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ufficiostampa@diocesipadov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517</Words>
  <Characters>2949</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3621</CharactersWithSpaces>
  <SharedDoc>false</SharedDoc>
  <HLinks>
    <vt:vector size="18" baseType="variant">
      <vt:variant>
        <vt:i4>1835025</vt:i4>
      </vt:variant>
      <vt:variant>
        <vt:i4>0</vt:i4>
      </vt:variant>
      <vt:variant>
        <vt:i4>0</vt:i4>
      </vt:variant>
      <vt:variant>
        <vt:i4>5</vt:i4>
      </vt:variant>
      <vt:variant>
        <vt:lpwstr>http://www.difesapopolo.it/Toniolo-Ricerca/Toniolo-ricerca-di-maggio.-Siamo-ancora-capaci-di-pensare-insieme</vt:lpwstr>
      </vt:variant>
      <vt:variant>
        <vt:lpwstr/>
      </vt:variant>
      <vt:variant>
        <vt:i4>262223</vt:i4>
      </vt:variant>
      <vt:variant>
        <vt:i4>5</vt:i4>
      </vt:variant>
      <vt:variant>
        <vt:i4>0</vt:i4>
      </vt:variant>
      <vt:variant>
        <vt:i4>5</vt:i4>
      </vt:variant>
      <vt:variant>
        <vt:lpwstr>mailto:ufficiostampa@diocesipadova.it</vt:lpwstr>
      </vt:variant>
      <vt:variant>
        <vt:lpwstr/>
      </vt:variant>
      <vt:variant>
        <vt:i4>8192021</vt:i4>
      </vt:variant>
      <vt:variant>
        <vt:i4>6181</vt:i4>
      </vt:variant>
      <vt:variant>
        <vt:i4>1025</vt:i4>
      </vt:variant>
      <vt:variant>
        <vt:i4>1</vt:i4>
      </vt:variant>
      <vt:variant>
        <vt:lpwstr>logo ufficio stampa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sara melchiori</cp:lastModifiedBy>
  <cp:revision>5</cp:revision>
  <cp:lastPrinted>2016-06-01T08:45:00Z</cp:lastPrinted>
  <dcterms:created xsi:type="dcterms:W3CDTF">2016-06-01T08:53:00Z</dcterms:created>
  <dcterms:modified xsi:type="dcterms:W3CDTF">2016-06-01T09:30:00Z</dcterms:modified>
</cp:coreProperties>
</file>