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6" w:rsidRPr="00EA3603" w:rsidRDefault="00873236" w:rsidP="00873236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  <w:r w:rsidRPr="00EA3603">
        <w:rPr>
          <w:rFonts w:ascii="Trade Gothic LT Std" w:hAnsi="Trade Gothic LT Std"/>
          <w:sz w:val="22"/>
        </w:rPr>
        <w:t xml:space="preserve">Padova, </w:t>
      </w:r>
      <w:r w:rsidR="00D82CB6">
        <w:rPr>
          <w:rFonts w:ascii="Trade Gothic LT Std" w:hAnsi="Trade Gothic LT Std"/>
          <w:sz w:val="22"/>
        </w:rPr>
        <w:t>18</w:t>
      </w:r>
      <w:r>
        <w:rPr>
          <w:rFonts w:ascii="Trade Gothic LT Std" w:hAnsi="Trade Gothic LT Std"/>
          <w:sz w:val="22"/>
        </w:rPr>
        <w:t xml:space="preserve"> maggio 2016</w:t>
      </w:r>
    </w:p>
    <w:p w:rsidR="00EE75E2" w:rsidRDefault="00EE75E2" w:rsidP="00873236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b/>
          <w:color w:val="800000"/>
          <w:sz w:val="22"/>
        </w:rPr>
      </w:pPr>
    </w:p>
    <w:p w:rsidR="00873236" w:rsidRDefault="00873236" w:rsidP="00873236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  <w:b/>
          <w:u w:val="single"/>
        </w:rPr>
      </w:pPr>
    </w:p>
    <w:p w:rsidR="00873236" w:rsidRPr="00571869" w:rsidRDefault="00873236" w:rsidP="00873236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</w:rPr>
      </w:pPr>
      <w:r>
        <w:rPr>
          <w:rFonts w:ascii="Trade Gothic LT Std" w:hAnsi="Trade Gothic LT Std"/>
        </w:rPr>
        <w:t>COMUNICATO STAMPA</w:t>
      </w:r>
      <w:r w:rsidR="009E1C68">
        <w:rPr>
          <w:rFonts w:ascii="Trade Gothic LT Std" w:hAnsi="Trade Gothic LT Std"/>
        </w:rPr>
        <w:t xml:space="preserve"> </w:t>
      </w:r>
      <w:r w:rsidR="00D82CB6">
        <w:rPr>
          <w:rFonts w:ascii="Trade Gothic LT Std" w:hAnsi="Trade Gothic LT Std"/>
        </w:rPr>
        <w:t>138</w:t>
      </w:r>
      <w:r w:rsidR="009E1C68">
        <w:rPr>
          <w:rFonts w:ascii="Trade Gothic LT Std" w:hAnsi="Trade Gothic LT Std"/>
        </w:rPr>
        <w:t>/2016</w:t>
      </w:r>
    </w:p>
    <w:p w:rsidR="00873236" w:rsidRPr="00852D0A" w:rsidRDefault="00873236" w:rsidP="00873236">
      <w:pPr>
        <w:pStyle w:val="Nessunaspaziatura"/>
        <w:ind w:left="993"/>
        <w:jc w:val="center"/>
        <w:rPr>
          <w:rFonts w:ascii="OptimusPrinceps" w:hAnsi="OptimusPrinceps"/>
          <w:sz w:val="32"/>
        </w:rPr>
      </w:pPr>
    </w:p>
    <w:p w:rsidR="00873236" w:rsidRPr="00571869" w:rsidRDefault="00D82CB6" w:rsidP="00873236">
      <w:pPr>
        <w:pStyle w:val="Nessunaspaziatura"/>
        <w:ind w:left="993"/>
        <w:jc w:val="left"/>
        <w:outlineLvl w:val="0"/>
        <w:rPr>
          <w:rFonts w:ascii="Calibri" w:hAnsi="Calibri"/>
          <w:b/>
          <w:color w:val="8E0038"/>
          <w:sz w:val="32"/>
        </w:rPr>
      </w:pPr>
      <w:r>
        <w:rPr>
          <w:rFonts w:ascii="Calibri" w:hAnsi="Calibri"/>
          <w:b/>
          <w:color w:val="8E0038"/>
          <w:sz w:val="32"/>
        </w:rPr>
        <w:t>A PADOVA SI ENTRA NEL VIVO DEL FESTIVAL BIBLICO</w:t>
      </w:r>
    </w:p>
    <w:p w:rsidR="00D82CB6" w:rsidRDefault="00761DA2" w:rsidP="00873236">
      <w:pPr>
        <w:pStyle w:val="Nessunaspaziatura"/>
        <w:ind w:left="993"/>
        <w:jc w:val="left"/>
        <w:rPr>
          <w:rFonts w:ascii="Calibri" w:hAnsi="Calibri"/>
          <w:b/>
          <w:i/>
          <w:color w:val="8E0038"/>
          <w:sz w:val="32"/>
        </w:rPr>
      </w:pPr>
      <w:r>
        <w:rPr>
          <w:rFonts w:ascii="Calibri" w:hAnsi="Calibri"/>
          <w:b/>
          <w:i/>
          <w:color w:val="8E0038"/>
          <w:sz w:val="32"/>
        </w:rPr>
        <w:t>TRA GIUSTIZIA E MISERICORDIA</w:t>
      </w:r>
      <w:r w:rsidR="00D82CB6">
        <w:rPr>
          <w:rFonts w:ascii="Calibri" w:hAnsi="Calibri"/>
          <w:b/>
          <w:i/>
          <w:color w:val="8E0038"/>
          <w:sz w:val="32"/>
        </w:rPr>
        <w:t xml:space="preserve"> l’evento di apertura</w:t>
      </w:r>
    </w:p>
    <w:p w:rsidR="00D82CB6" w:rsidRDefault="00D82CB6" w:rsidP="00873236">
      <w:pPr>
        <w:pStyle w:val="Nessunaspaziatura"/>
        <w:ind w:left="993"/>
        <w:jc w:val="left"/>
        <w:rPr>
          <w:rFonts w:ascii="Calibri" w:hAnsi="Calibri"/>
          <w:b/>
          <w:i/>
          <w:color w:val="8E0038"/>
          <w:sz w:val="32"/>
        </w:rPr>
      </w:pPr>
    </w:p>
    <w:p w:rsidR="00337DFE" w:rsidRDefault="00D82CB6" w:rsidP="00873236">
      <w:pPr>
        <w:pStyle w:val="Nessunaspaziatura"/>
        <w:ind w:left="993"/>
        <w:jc w:val="left"/>
        <w:rPr>
          <w:rFonts w:ascii="Calibri" w:hAnsi="Calibri"/>
          <w:b/>
          <w:i/>
          <w:color w:val="8E0038"/>
          <w:sz w:val="32"/>
        </w:rPr>
      </w:pPr>
      <w:proofErr w:type="gramStart"/>
      <w:r>
        <w:rPr>
          <w:rFonts w:ascii="Calibri" w:hAnsi="Calibri"/>
          <w:b/>
          <w:i/>
          <w:color w:val="8E0038"/>
          <w:sz w:val="32"/>
        </w:rPr>
        <w:t xml:space="preserve">E venerdì 20 maggio il PREFETTO DARIO EDOARDO </w:t>
      </w:r>
      <w:r w:rsidRPr="00D82CB6">
        <w:rPr>
          <w:rFonts w:ascii="Calibri" w:hAnsi="Calibri"/>
          <w:b/>
          <w:i/>
          <w:caps/>
          <w:color w:val="8E0038"/>
          <w:sz w:val="32"/>
        </w:rPr>
        <w:t>VIGANò</w:t>
      </w:r>
      <w:r>
        <w:rPr>
          <w:rFonts w:ascii="Calibri" w:hAnsi="Calibri"/>
          <w:b/>
          <w:i/>
          <w:color w:val="8E0038"/>
          <w:sz w:val="32"/>
        </w:rPr>
        <w:br/>
        <w:t>della Segreteria per la comunicazione della Santa Sede</w:t>
      </w:r>
      <w:proofErr w:type="gramEnd"/>
    </w:p>
    <w:p w:rsidR="00D82CB6" w:rsidRDefault="00D82CB6" w:rsidP="00337DFE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</w:p>
    <w:p w:rsidR="00337DFE" w:rsidRDefault="00761DA2" w:rsidP="00337DFE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>Giovedì 19 maggio</w:t>
      </w:r>
      <w:r w:rsidR="00337DFE">
        <w:rPr>
          <w:rFonts w:ascii="Trade Gothic LT Std" w:hAnsi="Trade Gothic LT Std"/>
          <w:b/>
          <w:sz w:val="22"/>
        </w:rPr>
        <w:t xml:space="preserve">, ore </w:t>
      </w:r>
      <w:r>
        <w:rPr>
          <w:rFonts w:ascii="Trade Gothic LT Std" w:hAnsi="Trade Gothic LT Std"/>
          <w:b/>
          <w:sz w:val="22"/>
        </w:rPr>
        <w:t>20.30</w:t>
      </w:r>
    </w:p>
    <w:p w:rsidR="00337DFE" w:rsidRDefault="00761DA2" w:rsidP="00337DFE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>Aula tesi Facoltà Teologica del Triveneto</w:t>
      </w:r>
    </w:p>
    <w:p w:rsidR="00D82CB6" w:rsidRDefault="00337DFE" w:rsidP="00337DFE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 xml:space="preserve">Padova, </w:t>
      </w:r>
      <w:r w:rsidR="00761DA2">
        <w:rPr>
          <w:rFonts w:ascii="Trade Gothic LT Std" w:hAnsi="Trade Gothic LT Std"/>
          <w:b/>
          <w:sz w:val="22"/>
        </w:rPr>
        <w:t>via Del Seminario 7</w:t>
      </w:r>
    </w:p>
    <w:p w:rsidR="00D82CB6" w:rsidRDefault="00D82CB6" w:rsidP="00337DFE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</w:p>
    <w:p w:rsidR="00D82CB6" w:rsidRDefault="00D82CB6" w:rsidP="00337DFE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>Venerdì 20 maggio, ore 16</w:t>
      </w:r>
      <w:r>
        <w:rPr>
          <w:rFonts w:ascii="Trade Gothic LT Std" w:hAnsi="Trade Gothic LT Std"/>
          <w:b/>
          <w:sz w:val="22"/>
        </w:rPr>
        <w:br/>
        <w:t>Studio Teologico della basilica di Sant’</w:t>
      </w:r>
      <w:proofErr w:type="gramStart"/>
      <w:r>
        <w:rPr>
          <w:rFonts w:ascii="Trade Gothic LT Std" w:hAnsi="Trade Gothic LT Std"/>
          <w:b/>
          <w:sz w:val="22"/>
        </w:rPr>
        <w:t>Antonio</w:t>
      </w:r>
      <w:proofErr w:type="gramEnd"/>
    </w:p>
    <w:p w:rsidR="00873236" w:rsidRDefault="00D82CB6" w:rsidP="00337DFE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>Padova</w:t>
      </w:r>
    </w:p>
    <w:p w:rsidR="00D82CB6" w:rsidRDefault="00D82CB6" w:rsidP="00761DA2">
      <w:pPr>
        <w:ind w:left="993"/>
        <w:jc w:val="both"/>
        <w:rPr>
          <w:rFonts w:asciiTheme="majorHAnsi" w:hAnsiTheme="majorHAnsi"/>
        </w:rPr>
      </w:pPr>
    </w:p>
    <w:p w:rsidR="00761DA2" w:rsidRPr="00EE75E2" w:rsidRDefault="00761DA2" w:rsidP="00761DA2">
      <w:pPr>
        <w:ind w:left="993"/>
        <w:jc w:val="both"/>
        <w:rPr>
          <w:rFonts w:asciiTheme="majorHAnsi" w:hAnsiTheme="majorHAnsi"/>
        </w:rPr>
      </w:pPr>
      <w:r w:rsidRPr="00EE75E2">
        <w:rPr>
          <w:rFonts w:asciiTheme="majorHAnsi" w:hAnsiTheme="majorHAnsi"/>
        </w:rPr>
        <w:t>Dopo l’evento anteprima dedicato alla comunicazione in Diocesi di Padova, con la presentazione dei primi dati dell’indagine SONAR, si entra nel clou del programma del Festival Biblico targato Padova.</w:t>
      </w:r>
    </w:p>
    <w:p w:rsidR="00761DA2" w:rsidRPr="00EE75E2" w:rsidRDefault="00761DA2" w:rsidP="00761DA2">
      <w:pPr>
        <w:pStyle w:val="Nessunaspaziatura"/>
        <w:ind w:left="993"/>
        <w:rPr>
          <w:rFonts w:asciiTheme="majorHAnsi" w:hAnsiTheme="majorHAnsi"/>
          <w:b/>
          <w:i/>
        </w:rPr>
      </w:pPr>
      <w:r w:rsidRPr="00EE75E2">
        <w:rPr>
          <w:rFonts w:asciiTheme="majorHAnsi" w:hAnsiTheme="majorHAnsi"/>
        </w:rPr>
        <w:t>Ad aprire la quarta edizione padovana sarà la conversazione biblica sul tema Tra giustizia e misericordia, in programma</w:t>
      </w:r>
      <w:r w:rsidR="00D82CB6">
        <w:rPr>
          <w:rFonts w:asciiTheme="majorHAnsi" w:hAnsiTheme="majorHAnsi"/>
        </w:rPr>
        <w:t xml:space="preserve"> domani,</w:t>
      </w:r>
      <w:r w:rsidRPr="00EE75E2">
        <w:rPr>
          <w:rFonts w:asciiTheme="majorHAnsi" w:hAnsiTheme="majorHAnsi"/>
        </w:rPr>
        <w:t xml:space="preserve"> </w:t>
      </w:r>
      <w:r w:rsidRPr="00EE75E2">
        <w:rPr>
          <w:rFonts w:asciiTheme="majorHAnsi" w:hAnsiTheme="majorHAnsi"/>
          <w:b/>
        </w:rPr>
        <w:t>giovedì 19 maggio</w:t>
      </w:r>
      <w:r w:rsidRPr="00EE75E2">
        <w:rPr>
          <w:rFonts w:asciiTheme="majorHAnsi" w:hAnsiTheme="majorHAnsi"/>
        </w:rPr>
        <w:t xml:space="preserve"> alle </w:t>
      </w:r>
      <w:r w:rsidRPr="00EE75E2">
        <w:rPr>
          <w:rFonts w:asciiTheme="majorHAnsi" w:hAnsiTheme="majorHAnsi"/>
          <w:b/>
        </w:rPr>
        <w:t>ore 20.30</w:t>
      </w:r>
      <w:r w:rsidRPr="00EE75E2">
        <w:rPr>
          <w:rFonts w:asciiTheme="majorHAnsi" w:hAnsiTheme="majorHAnsi"/>
        </w:rPr>
        <w:t xml:space="preserve">, nell’aula tesi della Facoltà Teologica del Triveneto. Su queste due dimensioni – </w:t>
      </w:r>
      <w:r w:rsidRPr="00EE75E2">
        <w:rPr>
          <w:rFonts w:asciiTheme="majorHAnsi" w:hAnsiTheme="majorHAnsi"/>
          <w:i/>
        </w:rPr>
        <w:t>giustizia e misericordia</w:t>
      </w:r>
      <w:r w:rsidRPr="00EE75E2">
        <w:rPr>
          <w:rFonts w:asciiTheme="majorHAnsi" w:hAnsiTheme="majorHAnsi"/>
        </w:rPr>
        <w:t xml:space="preserve"> – dialogheranno il direttore della Scuola teologica diocesana, </w:t>
      </w:r>
      <w:r w:rsidRPr="00EE75E2">
        <w:rPr>
          <w:rFonts w:asciiTheme="majorHAnsi" w:hAnsiTheme="majorHAnsi"/>
          <w:b/>
          <w:i/>
        </w:rPr>
        <w:t xml:space="preserve">don Andrea </w:t>
      </w:r>
      <w:proofErr w:type="spellStart"/>
      <w:r w:rsidRPr="00EE75E2">
        <w:rPr>
          <w:rFonts w:asciiTheme="majorHAnsi" w:hAnsiTheme="majorHAnsi"/>
          <w:b/>
          <w:i/>
        </w:rPr>
        <w:t>Albertin</w:t>
      </w:r>
      <w:proofErr w:type="spellEnd"/>
      <w:r w:rsidRPr="00EE75E2">
        <w:rPr>
          <w:rFonts w:asciiTheme="majorHAnsi" w:hAnsiTheme="majorHAnsi"/>
        </w:rPr>
        <w:t xml:space="preserve"> e la biblista dell’Antico Testamento </w:t>
      </w:r>
      <w:r w:rsidRPr="00EE75E2">
        <w:rPr>
          <w:rFonts w:asciiTheme="majorHAnsi" w:hAnsiTheme="majorHAnsi"/>
          <w:b/>
          <w:i/>
        </w:rPr>
        <w:t xml:space="preserve">Federica </w:t>
      </w:r>
      <w:proofErr w:type="spellStart"/>
      <w:r w:rsidRPr="00EE75E2">
        <w:rPr>
          <w:rFonts w:asciiTheme="majorHAnsi" w:hAnsiTheme="majorHAnsi"/>
          <w:b/>
          <w:i/>
        </w:rPr>
        <w:t>Vecchiato</w:t>
      </w:r>
      <w:proofErr w:type="spellEnd"/>
      <w:r w:rsidRPr="00EE75E2">
        <w:rPr>
          <w:rFonts w:asciiTheme="majorHAnsi" w:hAnsiTheme="majorHAnsi"/>
        </w:rPr>
        <w:t xml:space="preserve">. Modera il biblista </w:t>
      </w:r>
      <w:r w:rsidRPr="00EE75E2">
        <w:rPr>
          <w:rFonts w:asciiTheme="majorHAnsi" w:hAnsiTheme="majorHAnsi"/>
          <w:b/>
          <w:i/>
        </w:rPr>
        <w:t xml:space="preserve">don Carlo </w:t>
      </w:r>
      <w:proofErr w:type="spellStart"/>
      <w:r w:rsidRPr="00EE75E2">
        <w:rPr>
          <w:rFonts w:asciiTheme="majorHAnsi" w:hAnsiTheme="majorHAnsi"/>
          <w:b/>
          <w:i/>
        </w:rPr>
        <w:t>Broccardo</w:t>
      </w:r>
      <w:proofErr w:type="spellEnd"/>
      <w:r w:rsidRPr="00EE75E2">
        <w:rPr>
          <w:rFonts w:asciiTheme="majorHAnsi" w:hAnsiTheme="majorHAnsi"/>
          <w:b/>
          <w:i/>
        </w:rPr>
        <w:t>.</w:t>
      </w:r>
    </w:p>
    <w:p w:rsidR="00761DA2" w:rsidRPr="00EE75E2" w:rsidRDefault="00761DA2" w:rsidP="00761DA2">
      <w:pPr>
        <w:pStyle w:val="Nessunaspaziatura"/>
        <w:ind w:left="993"/>
        <w:rPr>
          <w:rFonts w:asciiTheme="majorHAnsi" w:hAnsiTheme="majorHAnsi"/>
        </w:rPr>
      </w:pPr>
    </w:p>
    <w:p w:rsidR="00D82CB6" w:rsidRPr="006B26EA" w:rsidRDefault="00D82CB6" w:rsidP="00D82CB6">
      <w:pPr>
        <w:pStyle w:val="Nessunaspaziatura"/>
        <w:ind w:left="993"/>
        <w:rPr>
          <w:rFonts w:ascii="Calibri" w:hAnsi="Calibri"/>
        </w:rPr>
      </w:pPr>
      <w:r w:rsidRPr="00D82CB6">
        <w:rPr>
          <w:rFonts w:asciiTheme="majorHAnsi" w:hAnsiTheme="majorHAnsi"/>
        </w:rPr>
        <w:t>Appuntamento</w:t>
      </w:r>
      <w:r w:rsidRPr="006B26EA">
        <w:rPr>
          <w:rFonts w:ascii="Calibri" w:hAnsi="Calibri"/>
        </w:rPr>
        <w:t xml:space="preserve"> da non perdere, che incrocia le dinamiche comunicative e i temi forti del Giubileo della misericordia</w:t>
      </w:r>
      <w:r>
        <w:rPr>
          <w:rFonts w:ascii="Calibri" w:hAnsi="Calibri"/>
        </w:rPr>
        <w:t>,</w:t>
      </w:r>
      <w:r w:rsidRPr="006B26EA">
        <w:rPr>
          <w:rFonts w:ascii="Calibri" w:hAnsi="Calibri"/>
        </w:rPr>
        <w:t xml:space="preserve"> è quello di </w:t>
      </w:r>
      <w:r w:rsidRPr="006B26EA">
        <w:rPr>
          <w:rFonts w:ascii="Calibri" w:hAnsi="Calibri"/>
          <w:b/>
        </w:rPr>
        <w:t>venerdì 20 maggio</w:t>
      </w:r>
      <w:r w:rsidRPr="006B26EA">
        <w:rPr>
          <w:rFonts w:ascii="Calibri" w:hAnsi="Calibri"/>
        </w:rPr>
        <w:t xml:space="preserve">, alle </w:t>
      </w:r>
      <w:r w:rsidRPr="006B26EA">
        <w:rPr>
          <w:rFonts w:ascii="Calibri" w:hAnsi="Calibri"/>
          <w:b/>
        </w:rPr>
        <w:t>ore 16</w:t>
      </w:r>
      <w:r w:rsidRPr="006B26EA">
        <w:rPr>
          <w:rFonts w:ascii="Calibri" w:hAnsi="Calibri"/>
        </w:rPr>
        <w:t xml:space="preserve">, nello Studio Teologico della Basilica </w:t>
      </w:r>
      <w:proofErr w:type="spellStart"/>
      <w:r>
        <w:rPr>
          <w:rFonts w:ascii="Calibri" w:hAnsi="Calibri"/>
        </w:rPr>
        <w:t>a</w:t>
      </w:r>
      <w:r w:rsidRPr="006B26EA">
        <w:rPr>
          <w:rFonts w:ascii="Calibri" w:hAnsi="Calibri"/>
        </w:rPr>
        <w:t>ntoniana</w:t>
      </w:r>
      <w:proofErr w:type="spellEnd"/>
      <w:r w:rsidRPr="006B26EA">
        <w:rPr>
          <w:rFonts w:ascii="Calibri" w:hAnsi="Calibri"/>
        </w:rPr>
        <w:t xml:space="preserve">, dove ci sarà una conversazione tra </w:t>
      </w:r>
      <w:r w:rsidRPr="006B26EA">
        <w:rPr>
          <w:rFonts w:ascii="Calibri" w:hAnsi="Calibri"/>
          <w:b/>
          <w:i/>
        </w:rPr>
        <w:t xml:space="preserve">Dario Edoardo </w:t>
      </w:r>
      <w:proofErr w:type="spellStart"/>
      <w:r w:rsidRPr="006B26EA">
        <w:rPr>
          <w:rFonts w:ascii="Calibri" w:hAnsi="Calibri"/>
          <w:b/>
          <w:i/>
        </w:rPr>
        <w:t>Viganò</w:t>
      </w:r>
      <w:proofErr w:type="spellEnd"/>
      <w:r w:rsidRPr="006B26EA">
        <w:rPr>
          <w:rFonts w:ascii="Calibri" w:hAnsi="Calibri"/>
        </w:rPr>
        <w:t xml:space="preserve">, </w:t>
      </w:r>
      <w:r w:rsidRPr="00D82CB6">
        <w:rPr>
          <w:rFonts w:ascii="Calibri" w:hAnsi="Calibri"/>
          <w:i/>
        </w:rPr>
        <w:t>Prefetto della Segreteria per la comunicazione della Santa Sede</w:t>
      </w:r>
      <w:r w:rsidRPr="006B26EA">
        <w:rPr>
          <w:rFonts w:ascii="Calibri" w:hAnsi="Calibri"/>
        </w:rPr>
        <w:t xml:space="preserve">; il filosofo padovano </w:t>
      </w:r>
      <w:r w:rsidRPr="006B26EA">
        <w:rPr>
          <w:rFonts w:ascii="Calibri" w:hAnsi="Calibri"/>
          <w:b/>
          <w:i/>
        </w:rPr>
        <w:t>Umberto Curi</w:t>
      </w:r>
      <w:r w:rsidRPr="006B26EA">
        <w:rPr>
          <w:rFonts w:ascii="Calibri" w:hAnsi="Calibri"/>
        </w:rPr>
        <w:t xml:space="preserve"> e i giovani che solleciteranno i due interlocutori utilizzando </w:t>
      </w:r>
      <w:proofErr w:type="gramStart"/>
      <w:r w:rsidRPr="006B26EA">
        <w:rPr>
          <w:rFonts w:ascii="Calibri" w:hAnsi="Calibri"/>
        </w:rPr>
        <w:t xml:space="preserve">i più frequentati </w:t>
      </w:r>
      <w:r w:rsidRPr="006B26EA">
        <w:rPr>
          <w:rFonts w:ascii="Calibri" w:hAnsi="Calibri"/>
          <w:i/>
        </w:rPr>
        <w:t>social</w:t>
      </w:r>
      <w:r w:rsidRPr="006B26EA">
        <w:rPr>
          <w:rFonts w:ascii="Calibri" w:hAnsi="Calibri"/>
        </w:rPr>
        <w:t xml:space="preserve"> </w:t>
      </w:r>
      <w:r w:rsidRPr="006B26EA">
        <w:rPr>
          <w:rFonts w:ascii="Calibri" w:hAnsi="Calibri"/>
          <w:i/>
        </w:rPr>
        <w:t>media</w:t>
      </w:r>
      <w:proofErr w:type="gramEnd"/>
      <w:r w:rsidRPr="006B26EA">
        <w:rPr>
          <w:rFonts w:ascii="Calibri" w:hAnsi="Calibri"/>
        </w:rPr>
        <w:t xml:space="preserve">. A tema i cambiamenti dei paradigmi comunicativi introdotti da papa Francesco. Modera l’incontro, che ha come titolo </w:t>
      </w:r>
      <w:r w:rsidRPr="006B26EA">
        <w:rPr>
          <w:rFonts w:ascii="Calibri" w:hAnsi="Calibri"/>
          <w:b/>
          <w:i/>
          <w:color w:val="8E0038"/>
        </w:rPr>
        <w:t xml:space="preserve">Fedeltà e cambiamento. </w:t>
      </w:r>
      <w:proofErr w:type="gramStart"/>
      <w:r w:rsidRPr="006B26EA">
        <w:rPr>
          <w:rFonts w:ascii="Calibri" w:hAnsi="Calibri"/>
          <w:b/>
          <w:i/>
          <w:color w:val="8E0038"/>
        </w:rPr>
        <w:t>La svolta di Francesco raccontata da vicino</w:t>
      </w:r>
      <w:r w:rsidRPr="006B26EA">
        <w:rPr>
          <w:rFonts w:ascii="Calibri" w:hAnsi="Calibri"/>
        </w:rPr>
        <w:t xml:space="preserve">, </w:t>
      </w:r>
      <w:r w:rsidRPr="006B26EA">
        <w:rPr>
          <w:rFonts w:ascii="Calibri" w:hAnsi="Calibri"/>
          <w:b/>
          <w:i/>
        </w:rPr>
        <w:t xml:space="preserve">don Marco </w:t>
      </w:r>
      <w:proofErr w:type="spellStart"/>
      <w:r w:rsidRPr="006B26EA">
        <w:rPr>
          <w:rFonts w:ascii="Calibri" w:hAnsi="Calibri"/>
          <w:b/>
          <w:i/>
        </w:rPr>
        <w:t>Sanavio</w:t>
      </w:r>
      <w:proofErr w:type="spellEnd"/>
      <w:r w:rsidRPr="006B26EA">
        <w:rPr>
          <w:rFonts w:ascii="Calibri" w:hAnsi="Calibri"/>
        </w:rPr>
        <w:t>, direttore dell’Ufficio diocesano di Pastorale della Comunicazione di Padova</w:t>
      </w:r>
      <w:r>
        <w:rPr>
          <w:rFonts w:ascii="Calibri" w:hAnsi="Calibri"/>
        </w:rPr>
        <w:t xml:space="preserve"> </w:t>
      </w:r>
      <w:proofErr w:type="gramEnd"/>
      <w:r>
        <w:rPr>
          <w:rFonts w:ascii="Calibri" w:hAnsi="Calibri"/>
        </w:rPr>
        <w:t>e coordinatore dell’edizione padovana del Festival Biblico</w:t>
      </w:r>
      <w:r w:rsidRPr="006B26EA">
        <w:rPr>
          <w:rFonts w:ascii="Calibri" w:hAnsi="Calibri"/>
        </w:rPr>
        <w:t>.</w:t>
      </w:r>
    </w:p>
    <w:p w:rsidR="00EE75E2" w:rsidRPr="00D82CB6" w:rsidRDefault="00EE75E2" w:rsidP="00D82CB6">
      <w:pPr>
        <w:pStyle w:val="Nessunaspaziatura"/>
        <w:ind w:left="993"/>
      </w:pPr>
    </w:p>
    <w:p w:rsidR="00873236" w:rsidRPr="00EE75E2" w:rsidRDefault="00873236" w:rsidP="00873236">
      <w:pPr>
        <w:widowControl w:val="0"/>
        <w:autoSpaceDE w:val="0"/>
        <w:autoSpaceDN w:val="0"/>
        <w:adjustRightInd w:val="0"/>
        <w:ind w:left="993"/>
        <w:rPr>
          <w:rFonts w:asciiTheme="majorHAnsi" w:hAnsiTheme="majorHAnsi"/>
          <w:b/>
        </w:rPr>
      </w:pPr>
      <w:r w:rsidRPr="00EE75E2">
        <w:rPr>
          <w:rFonts w:asciiTheme="majorHAnsi" w:hAnsiTheme="majorHAnsi"/>
          <w:b/>
        </w:rPr>
        <w:t xml:space="preserve">Per informazioni: </w:t>
      </w:r>
    </w:p>
    <w:p w:rsidR="00873236" w:rsidRPr="001C5446" w:rsidRDefault="00873236" w:rsidP="00873236">
      <w:pPr>
        <w:widowControl w:val="0"/>
        <w:autoSpaceDE w:val="0"/>
        <w:autoSpaceDN w:val="0"/>
        <w:adjustRightInd w:val="0"/>
        <w:ind w:left="993"/>
        <w:rPr>
          <w:rFonts w:ascii="Calibri" w:hAnsi="Calibri"/>
          <w:lang w:eastAsia="it-IT"/>
        </w:rPr>
      </w:pPr>
      <w:r w:rsidRPr="00EE75E2">
        <w:rPr>
          <w:rFonts w:asciiTheme="majorHAnsi" w:hAnsiTheme="majorHAnsi"/>
        </w:rPr>
        <w:t xml:space="preserve">Segreteria Festival Biblico Padova, </w:t>
      </w:r>
      <w:r w:rsidRPr="00EE75E2">
        <w:rPr>
          <w:rFonts w:asciiTheme="majorHAnsi" w:hAnsiTheme="majorHAnsi"/>
          <w:lang w:eastAsia="it-IT"/>
        </w:rPr>
        <w:t xml:space="preserve">049 8771758, </w:t>
      </w:r>
      <w:hyperlink r:id="rId7" w:history="1">
        <w:r w:rsidRPr="00EE75E2">
          <w:rPr>
            <w:rStyle w:val="Collegamentoipertestuale"/>
            <w:rFonts w:asciiTheme="majorHAnsi" w:hAnsiTheme="majorHAnsi"/>
            <w:lang w:eastAsia="it-IT"/>
          </w:rPr>
          <w:t>segreteria.biblico@diocesipadova.it</w:t>
        </w:r>
      </w:hyperlink>
    </w:p>
    <w:sectPr w:rsidR="00873236" w:rsidRPr="001C5446" w:rsidSect="00873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A2" w:rsidRDefault="00761DA2" w:rsidP="00873236">
      <w:r>
        <w:separator/>
      </w:r>
    </w:p>
  </w:endnote>
  <w:endnote w:type="continuationSeparator" w:id="0">
    <w:p w:rsidR="00761DA2" w:rsidRDefault="00761DA2" w:rsidP="0087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ade Gothic LT Std">
    <w:panose1 w:val="020B0503020502020204"/>
    <w:charset w:val="00"/>
    <w:family w:val="auto"/>
    <w:pitch w:val="variable"/>
    <w:sig w:usb0="00000003" w:usb1="00000000" w:usb2="00000000" w:usb3="00000000" w:csb0="00000001" w:csb1="00000000"/>
  </w:font>
  <w:font w:name="OptimusPrinceps">
    <w:panose1 w:val="02000605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A2" w:rsidRDefault="00745CA6" w:rsidP="008732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1D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DA2" w:rsidRDefault="00761DA2" w:rsidP="00873236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A2" w:rsidRDefault="00745CA6" w:rsidP="008732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1D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2CB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61DA2" w:rsidRDefault="00761DA2" w:rsidP="00873236">
    <w:pPr>
      <w:pStyle w:val="Pidipa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A2" w:rsidRDefault="00761DA2" w:rsidP="00873236">
    <w:pPr>
      <w:pStyle w:val="Pidipagina"/>
      <w:ind w:left="709"/>
      <w:rPr>
        <w:rFonts w:ascii="Arial" w:hAnsi="Arial"/>
        <w:b/>
        <w:sz w:val="18"/>
      </w:rPr>
    </w:pPr>
  </w:p>
  <w:p w:rsidR="00761DA2" w:rsidRDefault="00761DA2" w:rsidP="00873236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761DA2" w:rsidRPr="00FF1D81" w:rsidRDefault="00761DA2" w:rsidP="00873236">
    <w:pPr>
      <w:pStyle w:val="Pidipagina"/>
      <w:ind w:left="993"/>
      <w:rPr>
        <w:rFonts w:ascii="Arial" w:hAnsi="Arial"/>
        <w:sz w:val="14"/>
      </w:rPr>
    </w:pPr>
    <w:r w:rsidRPr="00FF1D81">
      <w:rPr>
        <w:rFonts w:ascii="Arial" w:hAnsi="Arial"/>
        <w:sz w:val="14"/>
      </w:rPr>
      <w:t>Sara Melchiori</w:t>
    </w:r>
  </w:p>
  <w:p w:rsidR="00761DA2" w:rsidRPr="00193A98" w:rsidRDefault="00761DA2" w:rsidP="00873236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761DA2" w:rsidRPr="00193A98" w:rsidRDefault="00761DA2" w:rsidP="00873236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</w:t>
    </w:r>
  </w:p>
  <w:p w:rsidR="00761DA2" w:rsidRPr="00193A98" w:rsidRDefault="00761DA2" w:rsidP="00873236">
    <w:pPr>
      <w:pStyle w:val="Pidipagina"/>
      <w:ind w:left="993"/>
      <w:rPr>
        <w:rFonts w:ascii="Arial" w:hAnsi="Arial"/>
        <w:sz w:val="14"/>
      </w:rPr>
    </w:pPr>
    <w:proofErr w:type="spellStart"/>
    <w:proofErr w:type="gramStart"/>
    <w:r w:rsidRPr="00193A98">
      <w:rPr>
        <w:rFonts w:ascii="Arial" w:hAnsi="Arial"/>
        <w:sz w:val="14"/>
      </w:rPr>
      <w:t>email</w:t>
    </w:r>
    <w:proofErr w:type="spellEnd"/>
    <w:proofErr w:type="gramEnd"/>
    <w:r w:rsidRPr="00193A98">
      <w:rPr>
        <w:rFonts w:ascii="Arial" w:hAnsi="Arial"/>
        <w:sz w:val="14"/>
      </w:rPr>
      <w:t xml:space="preserve">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A2" w:rsidRDefault="00761DA2" w:rsidP="00873236">
      <w:r>
        <w:separator/>
      </w:r>
    </w:p>
  </w:footnote>
  <w:footnote w:type="continuationSeparator" w:id="0">
    <w:p w:rsidR="00761DA2" w:rsidRDefault="00761DA2" w:rsidP="008732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A2" w:rsidRDefault="00761DA2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A2" w:rsidRPr="0072059D" w:rsidRDefault="00761DA2" w:rsidP="00873236">
    <w:pPr>
      <w:pStyle w:val="Intestazione"/>
      <w:ind w:left="-284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A2" w:rsidRPr="00EA3603" w:rsidRDefault="00761DA2" w:rsidP="00873236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237759"/>
    <w:rsid w:val="002A0690"/>
    <w:rsid w:val="0030647D"/>
    <w:rsid w:val="00337DFE"/>
    <w:rsid w:val="00410A8F"/>
    <w:rsid w:val="005B220C"/>
    <w:rsid w:val="00684AB8"/>
    <w:rsid w:val="00745CA6"/>
    <w:rsid w:val="00761DA2"/>
    <w:rsid w:val="008448E2"/>
    <w:rsid w:val="00873236"/>
    <w:rsid w:val="0088186A"/>
    <w:rsid w:val="00936B29"/>
    <w:rsid w:val="009E1C68"/>
    <w:rsid w:val="00C96CCC"/>
    <w:rsid w:val="00D82CB6"/>
    <w:rsid w:val="00EE75E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next w:val="Nessunaspaziatura"/>
    <w:qFormat/>
    <w:rsid w:val="00EA0333"/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.festival@diocesipadova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Links>
    <vt:vector size="30" baseType="variant">
      <vt:variant>
        <vt:i4>3866662</vt:i4>
      </vt:variant>
      <vt:variant>
        <vt:i4>6</vt:i4>
      </vt:variant>
      <vt:variant>
        <vt:i4>0</vt:i4>
      </vt:variant>
      <vt:variant>
        <vt:i4>5</vt:i4>
      </vt:variant>
      <vt:variant>
        <vt:lpwstr>mailto:segreteria.festival@diocesipadova.it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http://www.teatrostabileveneto.it/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mailto:concertosemidipace@gmail.com</vt:lpwstr>
      </vt:variant>
      <vt:variant>
        <vt:lpwstr/>
      </vt:variant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8423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6</cp:revision>
  <cp:lastPrinted>2016-05-06T08:11:00Z</cp:lastPrinted>
  <dcterms:created xsi:type="dcterms:W3CDTF">2016-05-09T14:20:00Z</dcterms:created>
  <dcterms:modified xsi:type="dcterms:W3CDTF">2016-05-18T11:18:00Z</dcterms:modified>
</cp:coreProperties>
</file>