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47" w:rsidRPr="00FD4808" w:rsidRDefault="00385847" w:rsidP="00385847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Theme="majorHAnsi" w:hAnsiTheme="majorHAnsi"/>
        </w:rPr>
      </w:pPr>
      <w:r w:rsidRPr="00FD4808">
        <w:rPr>
          <w:rFonts w:asciiTheme="majorHAnsi" w:hAnsiTheme="majorHAnsi"/>
        </w:rPr>
        <w:t xml:space="preserve">Padova, </w:t>
      </w:r>
      <w:r w:rsidR="00FD4808" w:rsidRPr="00FD4808">
        <w:rPr>
          <w:rFonts w:asciiTheme="majorHAnsi" w:hAnsiTheme="majorHAnsi"/>
        </w:rPr>
        <w:t>12</w:t>
      </w:r>
      <w:r w:rsidR="00FA28E7" w:rsidRPr="00FD4808">
        <w:rPr>
          <w:rFonts w:asciiTheme="majorHAnsi" w:hAnsiTheme="majorHAnsi"/>
        </w:rPr>
        <w:t xml:space="preserve"> maggio</w:t>
      </w:r>
      <w:r w:rsidRPr="00FD4808">
        <w:rPr>
          <w:rFonts w:asciiTheme="majorHAnsi" w:hAnsiTheme="majorHAnsi"/>
        </w:rPr>
        <w:t xml:space="preserve"> 2016</w:t>
      </w:r>
    </w:p>
    <w:p w:rsidR="0007310A" w:rsidRPr="00FD4808" w:rsidRDefault="0007310A" w:rsidP="00385847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Theme="majorHAnsi" w:hAnsiTheme="majorHAnsi"/>
        </w:rPr>
      </w:pPr>
    </w:p>
    <w:p w:rsidR="0007310A" w:rsidRPr="00FD4808" w:rsidRDefault="0007310A" w:rsidP="00385847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Theme="majorHAnsi" w:hAnsiTheme="majorHAnsi"/>
        </w:rPr>
      </w:pPr>
    </w:p>
    <w:p w:rsidR="0007310A" w:rsidRPr="00FD4808" w:rsidRDefault="0007310A" w:rsidP="00385847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Theme="majorHAnsi" w:hAnsiTheme="majorHAnsi"/>
        </w:rPr>
      </w:pPr>
    </w:p>
    <w:p w:rsidR="00385847" w:rsidRPr="00FD4808" w:rsidRDefault="00385847" w:rsidP="00385847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Theme="majorHAnsi" w:hAnsiTheme="majorHAnsi"/>
        </w:rPr>
      </w:pPr>
    </w:p>
    <w:p w:rsidR="00385847" w:rsidRPr="00FD4808" w:rsidRDefault="00385847" w:rsidP="00385847">
      <w:pPr>
        <w:pStyle w:val="Nessunaspaziatura"/>
        <w:tabs>
          <w:tab w:val="left" w:pos="416"/>
          <w:tab w:val="left" w:pos="1664"/>
          <w:tab w:val="center" w:pos="4819"/>
        </w:tabs>
        <w:ind w:left="993"/>
        <w:jc w:val="left"/>
        <w:rPr>
          <w:rFonts w:asciiTheme="majorHAnsi" w:hAnsiTheme="majorHAnsi"/>
        </w:rPr>
      </w:pPr>
      <w:r w:rsidRPr="00FD4808">
        <w:rPr>
          <w:rFonts w:asciiTheme="majorHAnsi" w:hAnsiTheme="majorHAnsi"/>
        </w:rPr>
        <w:t xml:space="preserve">COMUNICATO STAMPA </w:t>
      </w:r>
      <w:r w:rsidR="00FD4808" w:rsidRPr="00FD4808">
        <w:rPr>
          <w:rFonts w:asciiTheme="majorHAnsi" w:hAnsiTheme="majorHAnsi"/>
        </w:rPr>
        <w:t>13</w:t>
      </w:r>
      <w:r w:rsidR="005D6A69">
        <w:rPr>
          <w:rFonts w:asciiTheme="majorHAnsi" w:hAnsiTheme="majorHAnsi"/>
        </w:rPr>
        <w:t>0</w:t>
      </w:r>
      <w:r w:rsidRPr="00FD4808">
        <w:rPr>
          <w:rFonts w:asciiTheme="majorHAnsi" w:hAnsiTheme="majorHAnsi"/>
        </w:rPr>
        <w:t>/2016</w:t>
      </w:r>
    </w:p>
    <w:p w:rsidR="0007310A" w:rsidRPr="00FD4808" w:rsidRDefault="0007310A" w:rsidP="00385847">
      <w:pPr>
        <w:pStyle w:val="Nessunaspaziatura"/>
        <w:ind w:left="993"/>
        <w:rPr>
          <w:rFonts w:asciiTheme="majorHAnsi" w:hAnsiTheme="majorHAnsi"/>
        </w:rPr>
      </w:pPr>
    </w:p>
    <w:p w:rsidR="00464096" w:rsidRDefault="00464096" w:rsidP="00385847">
      <w:pPr>
        <w:pStyle w:val="Nessunaspaziatura"/>
        <w:ind w:left="993"/>
        <w:rPr>
          <w:rFonts w:asciiTheme="majorHAnsi" w:hAnsiTheme="majorHAnsi"/>
        </w:rPr>
      </w:pPr>
    </w:p>
    <w:p w:rsidR="0007310A" w:rsidRPr="00FD4808" w:rsidRDefault="0007310A" w:rsidP="00385847">
      <w:pPr>
        <w:pStyle w:val="Nessunaspaziatura"/>
        <w:ind w:left="993"/>
        <w:rPr>
          <w:rFonts w:asciiTheme="majorHAnsi" w:hAnsiTheme="majorHAnsi"/>
        </w:rPr>
      </w:pPr>
    </w:p>
    <w:p w:rsidR="0007310A" w:rsidRPr="00FD4808" w:rsidRDefault="0007310A" w:rsidP="00385847">
      <w:pPr>
        <w:pStyle w:val="Nessunaspaziatura"/>
        <w:ind w:left="993"/>
        <w:rPr>
          <w:rFonts w:asciiTheme="majorHAnsi" w:hAnsiTheme="majorHAnsi"/>
        </w:rPr>
      </w:pPr>
    </w:p>
    <w:p w:rsidR="00385847" w:rsidRPr="00FD4808" w:rsidRDefault="00461623" w:rsidP="00385847">
      <w:pPr>
        <w:pStyle w:val="Nessunaspaziatura"/>
        <w:ind w:left="993"/>
        <w:jc w:val="left"/>
        <w:outlineLvl w:val="0"/>
        <w:rPr>
          <w:rFonts w:asciiTheme="majorHAnsi" w:hAnsiTheme="majorHAnsi"/>
          <w:b/>
          <w:color w:val="8E0038"/>
          <w:sz w:val="28"/>
        </w:rPr>
      </w:pPr>
      <w:r>
        <w:rPr>
          <w:rFonts w:asciiTheme="majorHAnsi" w:hAnsiTheme="majorHAnsi"/>
          <w:b/>
          <w:color w:val="8E0038"/>
          <w:sz w:val="28"/>
        </w:rPr>
        <w:t xml:space="preserve">ECONOMIA E RELIGIONI: UN CONFRONTO A </w:t>
      </w:r>
      <w:r w:rsidRPr="00461623">
        <w:rPr>
          <w:rFonts w:asciiTheme="majorHAnsi" w:hAnsiTheme="majorHAnsi"/>
          <w:b/>
          <w:caps/>
          <w:color w:val="8E0038"/>
          <w:sz w:val="28"/>
        </w:rPr>
        <w:t>Più</w:t>
      </w:r>
      <w:r>
        <w:rPr>
          <w:rFonts w:asciiTheme="majorHAnsi" w:hAnsiTheme="majorHAnsi"/>
          <w:b/>
          <w:color w:val="8E0038"/>
          <w:sz w:val="28"/>
        </w:rPr>
        <w:t xml:space="preserve"> VOCI</w:t>
      </w:r>
    </w:p>
    <w:p w:rsidR="00385847" w:rsidRPr="00FD4808" w:rsidRDefault="00461623" w:rsidP="00385847">
      <w:pPr>
        <w:pStyle w:val="Nessunaspaziatura"/>
        <w:ind w:left="993"/>
        <w:jc w:val="left"/>
        <w:outlineLvl w:val="0"/>
        <w:rPr>
          <w:rFonts w:asciiTheme="majorHAnsi" w:hAnsiTheme="majorHAnsi"/>
          <w:b/>
          <w:color w:val="8E0038"/>
          <w:sz w:val="28"/>
        </w:rPr>
      </w:pPr>
      <w:r w:rsidRPr="00464096">
        <w:rPr>
          <w:rFonts w:asciiTheme="majorHAnsi" w:hAnsiTheme="majorHAnsi"/>
          <w:b/>
          <w:i/>
          <w:color w:val="8E0038"/>
          <w:sz w:val="28"/>
        </w:rPr>
        <w:t>Dialoghi con l’Ucid</w:t>
      </w:r>
      <w:r>
        <w:rPr>
          <w:rFonts w:asciiTheme="majorHAnsi" w:hAnsiTheme="majorHAnsi"/>
          <w:b/>
          <w:color w:val="8E0038"/>
          <w:sz w:val="28"/>
        </w:rPr>
        <w:t xml:space="preserve"> al Centro universitario di Padova</w:t>
      </w:r>
    </w:p>
    <w:p w:rsidR="0007310A" w:rsidRPr="00FD4808" w:rsidRDefault="0007310A" w:rsidP="00385847">
      <w:pPr>
        <w:pStyle w:val="Nessunaspaziatura"/>
        <w:ind w:left="993"/>
        <w:jc w:val="left"/>
        <w:outlineLvl w:val="0"/>
        <w:rPr>
          <w:rFonts w:asciiTheme="majorHAnsi" w:hAnsiTheme="majorHAnsi"/>
          <w:b/>
          <w:color w:val="8E0038"/>
        </w:rPr>
      </w:pPr>
    </w:p>
    <w:p w:rsidR="00385847" w:rsidRPr="00FD4808" w:rsidRDefault="00385847" w:rsidP="00385847">
      <w:pPr>
        <w:pStyle w:val="Nessunaspaziatura"/>
        <w:ind w:left="993"/>
        <w:jc w:val="left"/>
        <w:outlineLvl w:val="0"/>
        <w:rPr>
          <w:rFonts w:asciiTheme="majorHAnsi" w:hAnsiTheme="majorHAnsi"/>
          <w:b/>
          <w:color w:val="8E0038"/>
        </w:rPr>
      </w:pPr>
    </w:p>
    <w:p w:rsidR="00385847" w:rsidRPr="00FD4808" w:rsidRDefault="00461623" w:rsidP="00385847">
      <w:pPr>
        <w:pStyle w:val="Nessunaspaziatura"/>
        <w:ind w:left="993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Venerdì</w:t>
      </w:r>
      <w:r w:rsidR="0007310A" w:rsidRPr="00FD4808">
        <w:rPr>
          <w:rFonts w:asciiTheme="majorHAnsi" w:hAnsiTheme="majorHAnsi"/>
          <w:b/>
        </w:rPr>
        <w:t xml:space="preserve"> 1</w:t>
      </w:r>
      <w:r>
        <w:rPr>
          <w:rFonts w:asciiTheme="majorHAnsi" w:hAnsiTheme="majorHAnsi"/>
          <w:b/>
        </w:rPr>
        <w:t xml:space="preserve">3 </w:t>
      </w:r>
      <w:r w:rsidR="0007310A" w:rsidRPr="00FD4808">
        <w:rPr>
          <w:rFonts w:asciiTheme="majorHAnsi" w:hAnsiTheme="majorHAnsi"/>
          <w:b/>
        </w:rPr>
        <w:t>maggio</w:t>
      </w:r>
      <w:r w:rsidR="00385847" w:rsidRPr="00FD4808">
        <w:rPr>
          <w:rFonts w:asciiTheme="majorHAnsi" w:hAnsiTheme="majorHAnsi"/>
          <w:b/>
        </w:rPr>
        <w:t xml:space="preserve"> 2016, </w:t>
      </w:r>
      <w:r>
        <w:rPr>
          <w:rFonts w:asciiTheme="majorHAnsi" w:hAnsiTheme="majorHAnsi"/>
          <w:b/>
        </w:rPr>
        <w:t>ore 18</w:t>
      </w:r>
    </w:p>
    <w:p w:rsidR="00385847" w:rsidRPr="00FD4808" w:rsidRDefault="00385847" w:rsidP="00385847">
      <w:pPr>
        <w:pStyle w:val="Nessunaspaziatura"/>
        <w:ind w:left="993"/>
        <w:jc w:val="left"/>
        <w:rPr>
          <w:rFonts w:asciiTheme="majorHAnsi" w:hAnsiTheme="majorHAnsi"/>
          <w:b/>
        </w:rPr>
      </w:pPr>
      <w:r w:rsidRPr="00FD4808">
        <w:rPr>
          <w:rFonts w:asciiTheme="majorHAnsi" w:hAnsiTheme="majorHAnsi"/>
          <w:b/>
        </w:rPr>
        <w:t>Centro universitario</w:t>
      </w:r>
    </w:p>
    <w:p w:rsidR="00385847" w:rsidRPr="00FD4808" w:rsidRDefault="00385847" w:rsidP="00385847">
      <w:pPr>
        <w:pStyle w:val="Nessunaspaziatura"/>
        <w:ind w:left="993"/>
        <w:jc w:val="left"/>
        <w:rPr>
          <w:rFonts w:asciiTheme="majorHAnsi" w:hAnsiTheme="majorHAnsi"/>
          <w:b/>
        </w:rPr>
      </w:pPr>
      <w:r w:rsidRPr="00FD4808">
        <w:rPr>
          <w:rFonts w:asciiTheme="majorHAnsi" w:hAnsiTheme="majorHAnsi"/>
          <w:b/>
        </w:rPr>
        <w:t>Padova, via Zabarella 82</w:t>
      </w:r>
      <w:r w:rsidR="0007310A" w:rsidRPr="00FD4808">
        <w:rPr>
          <w:rFonts w:asciiTheme="majorHAnsi" w:hAnsiTheme="majorHAnsi"/>
          <w:b/>
        </w:rPr>
        <w:t xml:space="preserve"> </w:t>
      </w:r>
    </w:p>
    <w:p w:rsidR="00461623" w:rsidRDefault="00461623" w:rsidP="00385847">
      <w:pPr>
        <w:pStyle w:val="Nessunaspaziatura"/>
        <w:ind w:left="993"/>
        <w:jc w:val="left"/>
        <w:rPr>
          <w:rFonts w:asciiTheme="majorHAnsi" w:hAnsiTheme="majorHAnsi"/>
          <w:b/>
        </w:rPr>
      </w:pPr>
    </w:p>
    <w:p w:rsidR="00461623" w:rsidRDefault="00461623" w:rsidP="00461623">
      <w:pPr>
        <w:pStyle w:val="Nessunaspaziatura"/>
        <w:ind w:left="993"/>
        <w:rPr>
          <w:rFonts w:asciiTheme="majorHAnsi" w:hAnsiTheme="majorHAnsi"/>
          <w:b/>
        </w:rPr>
      </w:pPr>
    </w:p>
    <w:p w:rsidR="00461623" w:rsidRDefault="00461623" w:rsidP="00461623">
      <w:pPr>
        <w:pStyle w:val="Nessunaspaziatura"/>
        <w:ind w:left="993"/>
        <w:rPr>
          <w:rFonts w:asciiTheme="majorHAnsi" w:hAnsiTheme="majorHAnsi"/>
        </w:rPr>
      </w:pPr>
      <w:r w:rsidRPr="00461623">
        <w:rPr>
          <w:rFonts w:asciiTheme="majorHAnsi" w:hAnsiTheme="majorHAnsi"/>
          <w:b/>
          <w:i/>
          <w:color w:val="8E0038"/>
        </w:rPr>
        <w:t>Economia e religioni. Un confronto a più voci</w:t>
      </w:r>
      <w:r>
        <w:rPr>
          <w:rFonts w:asciiTheme="majorHAnsi" w:hAnsiTheme="majorHAnsi"/>
          <w:b/>
        </w:rPr>
        <w:t xml:space="preserve"> </w:t>
      </w:r>
      <w:r w:rsidRPr="00461623">
        <w:rPr>
          <w:rFonts w:asciiTheme="majorHAnsi" w:hAnsiTheme="majorHAnsi"/>
        </w:rPr>
        <w:t>è</w:t>
      </w:r>
      <w:r>
        <w:rPr>
          <w:rFonts w:asciiTheme="majorHAnsi" w:hAnsiTheme="majorHAnsi"/>
        </w:rPr>
        <w:t xml:space="preserve"> il tema del </w:t>
      </w:r>
      <w:r w:rsidRPr="00461623">
        <w:rPr>
          <w:rFonts w:asciiTheme="majorHAnsi" w:hAnsiTheme="majorHAnsi"/>
          <w:i/>
        </w:rPr>
        <w:t>Dialogo con l’Ucid</w:t>
      </w:r>
      <w:r>
        <w:rPr>
          <w:rFonts w:asciiTheme="majorHAnsi" w:hAnsiTheme="majorHAnsi"/>
        </w:rPr>
        <w:t xml:space="preserve"> (Unione cristiana imprenditori e dirigenti) che </w:t>
      </w:r>
      <w:r w:rsidRPr="00461623">
        <w:rPr>
          <w:rFonts w:asciiTheme="majorHAnsi" w:hAnsiTheme="majorHAnsi"/>
          <w:b/>
        </w:rPr>
        <w:t>Ucid</w:t>
      </w:r>
      <w:r>
        <w:rPr>
          <w:rFonts w:asciiTheme="majorHAnsi" w:hAnsiTheme="majorHAnsi"/>
        </w:rPr>
        <w:t xml:space="preserve"> e </w:t>
      </w:r>
      <w:r w:rsidRPr="00461623">
        <w:rPr>
          <w:rFonts w:asciiTheme="majorHAnsi" w:hAnsiTheme="majorHAnsi"/>
          <w:b/>
        </w:rPr>
        <w:t>Centro universitario</w:t>
      </w:r>
      <w:r>
        <w:rPr>
          <w:rFonts w:asciiTheme="majorHAnsi" w:hAnsiTheme="majorHAnsi"/>
        </w:rPr>
        <w:t xml:space="preserve">, in collaborazione con Fondazione Lanza, Consulta del Volontariato e Centro servizio volontariato della Provincia di Padova, </w:t>
      </w:r>
      <w:r w:rsidR="00464096">
        <w:rPr>
          <w:rFonts w:asciiTheme="majorHAnsi" w:hAnsiTheme="majorHAnsi"/>
        </w:rPr>
        <w:t>propongono</w:t>
      </w:r>
      <w:r>
        <w:rPr>
          <w:rFonts w:asciiTheme="majorHAnsi" w:hAnsiTheme="majorHAnsi"/>
        </w:rPr>
        <w:t xml:space="preserve"> </w:t>
      </w:r>
      <w:r w:rsidRPr="00461623">
        <w:rPr>
          <w:rFonts w:asciiTheme="majorHAnsi" w:hAnsiTheme="majorHAnsi"/>
          <w:b/>
        </w:rPr>
        <w:t>venerdì 13 maggio</w:t>
      </w:r>
      <w:r>
        <w:rPr>
          <w:rFonts w:asciiTheme="majorHAnsi" w:hAnsiTheme="majorHAnsi"/>
        </w:rPr>
        <w:t xml:space="preserve">, alle </w:t>
      </w:r>
      <w:r w:rsidRPr="00461623">
        <w:rPr>
          <w:rFonts w:asciiTheme="majorHAnsi" w:hAnsiTheme="majorHAnsi"/>
          <w:b/>
        </w:rPr>
        <w:t>ore 17</w:t>
      </w:r>
      <w:r>
        <w:rPr>
          <w:rFonts w:asciiTheme="majorHAnsi" w:hAnsiTheme="majorHAnsi"/>
        </w:rPr>
        <w:t>, nella sede di via Zabarella 82 a Padova.</w:t>
      </w:r>
    </w:p>
    <w:p w:rsidR="00461623" w:rsidRPr="00461623" w:rsidRDefault="00461623" w:rsidP="00461623">
      <w:pPr>
        <w:pStyle w:val="Nessunaspaziatura"/>
        <w:ind w:left="993"/>
        <w:rPr>
          <w:rFonts w:asciiTheme="majorHAnsi" w:hAnsiTheme="majorHAnsi"/>
        </w:rPr>
      </w:pPr>
    </w:p>
    <w:p w:rsidR="00464096" w:rsidRDefault="00461623" w:rsidP="00461623">
      <w:pPr>
        <w:pStyle w:val="Nessunaspaziatura"/>
        <w:ind w:left="993"/>
        <w:rPr>
          <w:rFonts w:asciiTheme="majorHAnsi" w:hAnsiTheme="majorHAnsi"/>
        </w:rPr>
      </w:pPr>
      <w:r w:rsidRPr="00461623">
        <w:rPr>
          <w:rFonts w:asciiTheme="majorHAnsi" w:hAnsiTheme="majorHAnsi"/>
        </w:rPr>
        <w:t xml:space="preserve">Si parlerà di </w:t>
      </w:r>
      <w:r w:rsidRPr="00461623">
        <w:rPr>
          <w:rFonts w:asciiTheme="majorHAnsi" w:hAnsiTheme="majorHAnsi"/>
          <w:b/>
          <w:i/>
          <w:color w:val="8E0038"/>
        </w:rPr>
        <w:t>Economia e religioni</w:t>
      </w:r>
      <w:r w:rsidRPr="00461623">
        <w:rPr>
          <w:rFonts w:asciiTheme="majorHAnsi" w:hAnsiTheme="majorHAnsi"/>
        </w:rPr>
        <w:t xml:space="preserve"> in un confronto a più voci che vedrà la partecipazione di </w:t>
      </w:r>
      <w:r w:rsidRPr="00461623">
        <w:rPr>
          <w:rFonts w:asciiTheme="majorHAnsi" w:hAnsiTheme="majorHAnsi"/>
          <w:b/>
          <w:i/>
        </w:rPr>
        <w:t>don Lorenzo Celi</w:t>
      </w:r>
      <w:r>
        <w:rPr>
          <w:rFonts w:asciiTheme="majorHAnsi" w:hAnsiTheme="majorHAnsi"/>
        </w:rPr>
        <w:t>, presidente della Fondazione</w:t>
      </w:r>
      <w:r w:rsidRPr="00461623">
        <w:rPr>
          <w:rFonts w:asciiTheme="majorHAnsi" w:hAnsiTheme="majorHAnsi"/>
        </w:rPr>
        <w:t xml:space="preserve"> Lanza; </w:t>
      </w:r>
      <w:r w:rsidRPr="00461623">
        <w:rPr>
          <w:rFonts w:asciiTheme="majorHAnsi" w:hAnsiTheme="majorHAnsi"/>
          <w:b/>
          <w:i/>
        </w:rPr>
        <w:t>Abd al-Sabur Turrini</w:t>
      </w:r>
      <w:r w:rsidRPr="00461623">
        <w:rPr>
          <w:rFonts w:asciiTheme="majorHAnsi" w:hAnsiTheme="majorHAnsi"/>
        </w:rPr>
        <w:t xml:space="preserve">, direttore generale COREIS, Comunità religiosa islamica italiana; </w:t>
      </w:r>
      <w:r w:rsidRPr="00461623">
        <w:rPr>
          <w:rFonts w:asciiTheme="majorHAnsi" w:hAnsiTheme="majorHAnsi"/>
          <w:b/>
          <w:i/>
        </w:rPr>
        <w:t>Gadi Luzzatto Voghera</w:t>
      </w:r>
      <w:r w:rsidRPr="00461623">
        <w:rPr>
          <w:rFonts w:asciiTheme="majorHAnsi" w:hAnsiTheme="majorHAnsi"/>
        </w:rPr>
        <w:t xml:space="preserve">, docente di storia dell’ebraismo moderno e contemporaneo della Boston University di Padova. </w:t>
      </w:r>
      <w:r w:rsidR="00464096">
        <w:rPr>
          <w:rFonts w:asciiTheme="majorHAnsi" w:hAnsiTheme="majorHAnsi"/>
        </w:rPr>
        <w:t xml:space="preserve">Modera </w:t>
      </w:r>
      <w:r w:rsidR="00464096" w:rsidRPr="00464096">
        <w:rPr>
          <w:rFonts w:asciiTheme="majorHAnsi" w:hAnsiTheme="majorHAnsi"/>
          <w:b/>
          <w:u w:val="single"/>
        </w:rPr>
        <w:t>Leopoldo Sandonà</w:t>
      </w:r>
      <w:r w:rsidR="00464096">
        <w:rPr>
          <w:rFonts w:asciiTheme="majorHAnsi" w:hAnsiTheme="majorHAnsi"/>
        </w:rPr>
        <w:t>, della Facoltà Teologica del Triveneto.</w:t>
      </w:r>
    </w:p>
    <w:p w:rsidR="00461623" w:rsidRPr="00461623" w:rsidRDefault="00461623" w:rsidP="00461623">
      <w:pPr>
        <w:pStyle w:val="Nessunaspaziatura"/>
        <w:ind w:left="993"/>
        <w:rPr>
          <w:rFonts w:asciiTheme="majorHAnsi" w:hAnsiTheme="majorHAnsi"/>
        </w:rPr>
      </w:pPr>
    </w:p>
    <w:p w:rsidR="00461623" w:rsidRDefault="00461623" w:rsidP="00461623">
      <w:pPr>
        <w:pStyle w:val="Nessunaspaziatura"/>
        <w:rPr>
          <w:rFonts w:asciiTheme="majorHAnsi" w:hAnsiTheme="majorHAnsi"/>
          <w:b/>
        </w:rPr>
      </w:pPr>
    </w:p>
    <w:p w:rsidR="00385847" w:rsidRPr="00FD4808" w:rsidRDefault="00385847" w:rsidP="00385847">
      <w:pPr>
        <w:pStyle w:val="Nessunaspaziatura"/>
        <w:ind w:left="993"/>
        <w:rPr>
          <w:rFonts w:asciiTheme="majorHAnsi" w:hAnsiTheme="majorHAnsi"/>
        </w:rPr>
      </w:pPr>
    </w:p>
    <w:sectPr w:rsidR="00385847" w:rsidRPr="00FD4808" w:rsidSect="00385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993" w:header="846" w:footer="567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23" w:rsidRDefault="00461623" w:rsidP="00385847">
      <w:r>
        <w:separator/>
      </w:r>
    </w:p>
  </w:endnote>
  <w:endnote w:type="continuationSeparator" w:id="0">
    <w:p w:rsidR="00461623" w:rsidRDefault="00461623" w:rsidP="0038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23" w:rsidRDefault="00C47B99" w:rsidP="003858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616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1623" w:rsidRDefault="00461623" w:rsidP="00385847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23" w:rsidRDefault="00C47B99" w:rsidP="003858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6162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162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61623" w:rsidRDefault="00461623" w:rsidP="00385847">
    <w:pPr>
      <w:pStyle w:val="Pidipagina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23" w:rsidRDefault="00461623" w:rsidP="00385847">
    <w:pPr>
      <w:pStyle w:val="Pidipagina"/>
      <w:ind w:left="709"/>
      <w:rPr>
        <w:rFonts w:ascii="Arial" w:hAnsi="Arial"/>
        <w:b/>
        <w:sz w:val="18"/>
      </w:rPr>
    </w:pPr>
  </w:p>
  <w:p w:rsidR="00461623" w:rsidRDefault="00461623" w:rsidP="00385847">
    <w:pPr>
      <w:pStyle w:val="Pidipagina"/>
      <w:ind w:left="993"/>
      <w:rPr>
        <w:rFonts w:ascii="Arial" w:hAnsi="Arial"/>
        <w:b/>
        <w:sz w:val="14"/>
      </w:rPr>
    </w:pPr>
    <w:r w:rsidRPr="00193A98">
      <w:rPr>
        <w:rFonts w:ascii="Arial" w:hAnsi="Arial"/>
        <w:b/>
        <w:sz w:val="14"/>
      </w:rPr>
      <w:t xml:space="preserve">Ufficio </w:t>
    </w:r>
    <w:r>
      <w:rPr>
        <w:rFonts w:ascii="Arial" w:hAnsi="Arial"/>
        <w:b/>
        <w:sz w:val="14"/>
      </w:rPr>
      <w:t>Stampa Diocesi di Padova</w:t>
    </w:r>
  </w:p>
  <w:p w:rsidR="00461623" w:rsidRPr="00FF1D81" w:rsidRDefault="00461623" w:rsidP="00385847">
    <w:pPr>
      <w:pStyle w:val="Pidipagina"/>
      <w:ind w:left="993"/>
      <w:rPr>
        <w:rFonts w:ascii="Arial" w:hAnsi="Arial"/>
        <w:sz w:val="14"/>
      </w:rPr>
    </w:pPr>
    <w:r w:rsidRPr="00FF1D81">
      <w:rPr>
        <w:rFonts w:ascii="Arial" w:hAnsi="Arial"/>
        <w:sz w:val="14"/>
      </w:rPr>
      <w:t>Sara Melchiori</w:t>
    </w:r>
  </w:p>
  <w:p w:rsidR="00461623" w:rsidRPr="00193A98" w:rsidRDefault="00461623" w:rsidP="00385847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Vescovado 29, </w:t>
    </w:r>
    <w:r w:rsidRPr="00193A98">
      <w:rPr>
        <w:rFonts w:ascii="Arial" w:hAnsi="Arial"/>
        <w:sz w:val="14"/>
      </w:rPr>
      <w:t>35141 PADOVA</w:t>
    </w:r>
  </w:p>
  <w:p w:rsidR="00461623" w:rsidRPr="00193A98" w:rsidRDefault="00461623" w:rsidP="00385847">
    <w:pPr>
      <w:pStyle w:val="Pidipagina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tel. 049-8771757</w:t>
    </w:r>
  </w:p>
  <w:p w:rsidR="00461623" w:rsidRPr="00193A98" w:rsidRDefault="00461623" w:rsidP="00385847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email: </w:t>
    </w:r>
    <w:hyperlink r:id="rId1" w:history="1">
      <w:r w:rsidRPr="00C90ED5">
        <w:rPr>
          <w:rStyle w:val="Collegamentoipertestuale"/>
          <w:rFonts w:ascii="Arial" w:hAnsi="Arial"/>
          <w:sz w:val="14"/>
        </w:rPr>
        <w:t>ufficiostampa@diocesipadova.it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23" w:rsidRDefault="00461623" w:rsidP="00385847">
      <w:r>
        <w:separator/>
      </w:r>
    </w:p>
  </w:footnote>
  <w:footnote w:type="continuationSeparator" w:id="0">
    <w:p w:rsidR="00461623" w:rsidRDefault="00461623" w:rsidP="0038584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23" w:rsidRDefault="00461623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23" w:rsidRPr="0072059D" w:rsidRDefault="00461623" w:rsidP="00385847">
    <w:pPr>
      <w:pStyle w:val="Intestazione"/>
      <w:ind w:left="-284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23" w:rsidRPr="00EA3603" w:rsidRDefault="00461623" w:rsidP="00385847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1788160" cy="1016000"/>
          <wp:effectExtent l="25400" t="0" r="0" b="0"/>
          <wp:docPr id="1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54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3FA2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1C62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5082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95A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ED25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D000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E60E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F980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FE05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792F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162CC3"/>
    <w:multiLevelType w:val="hybridMultilevel"/>
    <w:tmpl w:val="E6A61528"/>
    <w:lvl w:ilvl="0" w:tplc="AEB4B6F0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6"/>
  </w:num>
  <w:num w:numId="5">
    <w:abstractNumId w:val="13"/>
  </w:num>
  <w:num w:numId="6">
    <w:abstractNumId w:val="17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1004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06355A"/>
    <w:rsid w:val="0007310A"/>
    <w:rsid w:val="0030647D"/>
    <w:rsid w:val="00385847"/>
    <w:rsid w:val="003E6705"/>
    <w:rsid w:val="00461623"/>
    <w:rsid w:val="00464096"/>
    <w:rsid w:val="005D6A69"/>
    <w:rsid w:val="005F4DFA"/>
    <w:rsid w:val="007D45B6"/>
    <w:rsid w:val="009A1573"/>
    <w:rsid w:val="00B13FD6"/>
    <w:rsid w:val="00C47B99"/>
    <w:rsid w:val="00CE0227"/>
    <w:rsid w:val="00ED130E"/>
    <w:rsid w:val="00FA28E7"/>
    <w:rsid w:val="00FD4808"/>
    <w:rsid w:val="00FD50C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next w:val="Nessunaspaziatura"/>
    <w:qFormat/>
    <w:rsid w:val="00EA0333"/>
    <w:rPr>
      <w:rFonts w:ascii="Times New Roman" w:hAnsi="Times New Roman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C4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3C40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Links>
    <vt:vector size="12" baseType="variant"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4587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5</cp:revision>
  <cp:lastPrinted>2016-05-10T13:35:00Z</cp:lastPrinted>
  <dcterms:created xsi:type="dcterms:W3CDTF">2016-05-10T13:43:00Z</dcterms:created>
  <dcterms:modified xsi:type="dcterms:W3CDTF">2016-05-11T09:19:00Z</dcterms:modified>
</cp:coreProperties>
</file>